
<file path=[Content_Types].xml><?xml version="1.0" encoding="utf-8"?>
<Types xmlns="http://schemas.openxmlformats.org/package/2006/content-types">
  <Override PartName="/_rels/.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media/image2.jpeg" ContentType="image/jpeg"/>
  <Override PartName="/word/media/image1.png" ContentType="image/png"/>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sz w:val="28"/>
          <w:u w:val="single"/>
          <w:b/>
          <w:sz w:val="28"/>
          <w:b/>
          <w:szCs w:val="28"/>
          <w:bCs/>
          <w:rFonts w:ascii="Century Gothic" w:hAnsi="Century Gothic" w:eastAsia="Times New Roman" w:cs="Arial" w:cstheme="minorHAnsi"/>
        </w:rPr>
      </w:pPr>
      <w:r>
        <w:rPr>
          <w:rFonts w:eastAsia="Times New Roman" w:cs="Arial" w:cstheme="minorHAnsi" w:ascii="Century Gothic" w:hAnsi="Century Gothic"/>
          <w:b/>
          <w:bCs/>
          <w:sz w:val="28"/>
          <w:szCs w:val="28"/>
          <w:u w:val="single"/>
        </w:rPr>
      </w:r>
      <w:r/>
    </w:p>
    <w:p>
      <w:pPr>
        <w:pStyle w:val="Normal"/>
        <w:spacing w:lineRule="auto" w:line="240" w:before="0" w:after="0"/>
        <w:jc w:val="right"/>
        <w:rPr>
          <w:sz w:val="20"/>
          <w:sz w:val="20"/>
          <w:szCs w:val="20"/>
          <w:rFonts w:ascii="Century Gothic" w:hAnsi="Century Gothic" w:cs="Arial" w:cstheme="minorHAnsi"/>
          <w:color w:val="0070C0"/>
        </w:rPr>
      </w:pPr>
      <w:r>
        <w:rPr>
          <w:rFonts w:cs="Arial" w:ascii="Century Gothic" w:hAnsi="Century Gothic" w:cstheme="minorHAnsi"/>
          <w:color w:val="0070C0"/>
          <w:sz w:val="20"/>
          <w:szCs w:val="20"/>
        </w:rPr>
        <w:t>Stalls Contact: Rahala Khalida</w:t>
      </w:r>
      <w:r/>
    </w:p>
    <w:p>
      <w:pPr>
        <w:pStyle w:val="Normal"/>
        <w:spacing w:lineRule="auto" w:line="240" w:before="0" w:after="0"/>
        <w:jc w:val="right"/>
        <w:rPr>
          <w:sz w:val="20"/>
          <w:sz w:val="20"/>
          <w:szCs w:val="20"/>
          <w:rFonts w:ascii="Century Gothic" w:hAnsi="Century Gothic" w:cs="Arial" w:cstheme="minorHAnsi"/>
          <w:color w:val="0070C0"/>
        </w:rPr>
      </w:pPr>
      <w:hyperlink r:id="rId2">
        <w:r>
          <w:rPr>
            <w:rStyle w:val="InternetLink"/>
            <w:rFonts w:cs="Arial" w:ascii="Century Gothic" w:hAnsi="Century Gothic" w:cstheme="minorHAnsi"/>
            <w:sz w:val="20"/>
            <w:szCs w:val="20"/>
          </w:rPr>
          <w:t>Rahala.Khalida@southwark.gov.uk</w:t>
        </w:r>
      </w:hyperlink>
      <w:r/>
    </w:p>
    <w:p>
      <w:pPr>
        <w:pStyle w:val="Normal"/>
        <w:spacing w:lineRule="auto" w:line="240" w:before="0" w:after="0"/>
        <w:jc w:val="right"/>
        <w:rPr>
          <w:sz w:val="20"/>
          <w:sz w:val="20"/>
          <w:szCs w:val="20"/>
          <w:rFonts w:ascii="Century Gothic" w:hAnsi="Century Gothic" w:cs="Arial" w:cstheme="minorHAnsi"/>
          <w:color w:val="0070C0"/>
        </w:rPr>
      </w:pPr>
      <w:r>
        <w:rPr>
          <w:rFonts w:cs="Arial" w:ascii="Century Gothic" w:hAnsi="Century Gothic" w:cstheme="minorHAnsi"/>
          <w:color w:val="0070C0"/>
          <w:sz w:val="20"/>
          <w:szCs w:val="20"/>
        </w:rPr>
        <w:t>Tel: 07415227999</w:t>
      </w:r>
      <w:r/>
    </w:p>
    <w:p>
      <w:pPr>
        <w:pStyle w:val="Normal"/>
        <w:spacing w:lineRule="auto" w:line="240" w:before="0" w:after="0"/>
        <w:jc w:val="right"/>
        <w:rPr>
          <w:sz w:val="20"/>
          <w:sz w:val="20"/>
          <w:szCs w:val="20"/>
          <w:rFonts w:ascii="Century Gothic" w:hAnsi="Century Gothic" w:cs="Arial" w:cstheme="minorHAnsi"/>
          <w:color w:val="0070C0"/>
        </w:rPr>
      </w:pPr>
      <w:r>
        <w:rPr>
          <w:rFonts w:cs="Arial" w:cstheme="minorHAnsi" w:ascii="Century Gothic" w:hAnsi="Century Gothic"/>
          <w:color w:val="0070C0"/>
          <w:sz w:val="20"/>
          <w:szCs w:val="20"/>
        </w:rPr>
      </w:r>
      <w:r/>
    </w:p>
    <w:p>
      <w:pPr>
        <w:pStyle w:val="Normal"/>
        <w:spacing w:lineRule="auto" w:line="240" w:before="0" w:after="0"/>
        <w:jc w:val="center"/>
        <w:rPr>
          <w:sz w:val="28"/>
          <w:u w:val="single"/>
          <w:b/>
          <w:sz w:val="28"/>
          <w:b/>
          <w:szCs w:val="28"/>
          <w:bCs/>
          <w:rFonts w:ascii="Century Gothic" w:hAnsi="Century Gothic" w:eastAsia="Times New Roman" w:cs="Arial" w:cstheme="minorHAnsi"/>
        </w:rPr>
      </w:pPr>
      <w:r>
        <w:rPr>
          <w:rFonts w:eastAsia="Times New Roman" w:cs="Arial" w:cstheme="minorHAnsi" w:ascii="Century Gothic" w:hAnsi="Century Gothic"/>
          <w:b/>
          <w:bCs/>
          <w:sz w:val="28"/>
          <w:szCs w:val="28"/>
          <w:u w:val="single"/>
        </w:rPr>
      </w:r>
      <w:r/>
    </w:p>
    <w:p>
      <w:pPr>
        <w:pStyle w:val="Normal"/>
        <w:spacing w:lineRule="auto" w:line="240" w:before="0" w:after="0"/>
        <w:jc w:val="center"/>
        <w:rPr>
          <w:sz w:val="28"/>
          <w:u w:val="single"/>
          <w:b/>
          <w:sz w:val="28"/>
          <w:b/>
          <w:szCs w:val="28"/>
          <w:rFonts w:ascii="Century Gothic" w:hAnsi="Century Gothic" w:cs="Arial" w:cstheme="minorHAnsi"/>
        </w:rPr>
      </w:pPr>
      <w:r>
        <w:rPr>
          <w:rFonts w:eastAsia="Times New Roman" w:cs="Arial" w:ascii="Century Gothic" w:hAnsi="Century Gothic" w:cstheme="minorHAnsi"/>
          <w:b/>
          <w:bCs/>
          <w:sz w:val="28"/>
          <w:szCs w:val="28"/>
          <w:u w:val="single"/>
        </w:rPr>
        <w:t xml:space="preserve">Southwark Eid Festival </w:t>
      </w:r>
      <w:r>
        <w:rPr>
          <w:rFonts w:cs="Arial" w:ascii="Century Gothic" w:hAnsi="Century Gothic" w:cstheme="minorHAnsi"/>
          <w:b/>
          <w:sz w:val="28"/>
          <w:szCs w:val="28"/>
          <w:u w:val="single"/>
        </w:rPr>
        <w:t xml:space="preserve">Stall Rental Form </w:t>
      </w:r>
      <w:r/>
    </w:p>
    <w:p>
      <w:pPr>
        <w:pStyle w:val="Normal"/>
        <w:spacing w:lineRule="auto" w:line="240" w:before="0" w:after="0"/>
        <w:rPr>
          <w:sz w:val="28"/>
          <w:u w:val="single"/>
          <w:b/>
          <w:sz w:val="28"/>
          <w:b/>
          <w:szCs w:val="28"/>
          <w:rFonts w:ascii="Century Gothic" w:hAnsi="Century Gothic" w:cs="Arial" w:cstheme="minorHAnsi"/>
        </w:rPr>
      </w:pPr>
      <w:r>
        <w:rPr>
          <w:rFonts w:cs="Arial" w:cstheme="minorHAnsi" w:ascii="Century Gothic" w:hAnsi="Century Gothic"/>
          <w:b/>
          <w:sz w:val="28"/>
          <w:szCs w:val="28"/>
          <w:u w:val="single"/>
        </w:rPr>
      </w:r>
      <w:r/>
    </w:p>
    <w:tbl>
      <w:tblPr>
        <w:tblStyle w:val="TableGrid"/>
        <w:tblW w:w="9855" w:type="dxa"/>
        <w:jc w:val="left"/>
        <w:tblInd w:w="0" w:type="dxa"/>
        <w:tblBorders>
          <w:top w:val="nil"/>
          <w:left w:val="nil"/>
          <w:bottom w:val="nil"/>
          <w:right w:val="nil"/>
          <w:insideH w:val="nil"/>
          <w:insideV w:val="nil"/>
        </w:tblBorders>
        <w:tblCellMar>
          <w:top w:w="0" w:type="dxa"/>
          <w:left w:w="108" w:type="dxa"/>
          <w:bottom w:w="0" w:type="dxa"/>
          <w:right w:w="108" w:type="dxa"/>
        </w:tblCellMar>
      </w:tblPr>
      <w:tblGrid>
        <w:gridCol w:w="2092"/>
        <w:gridCol w:w="2833"/>
        <w:gridCol w:w="1985"/>
        <w:gridCol w:w="2944"/>
      </w:tblGrid>
      <w:tr>
        <w:trPr/>
        <w:tc>
          <w:tcPr>
            <w:tcW w:w="2092" w:type="dxa"/>
            <w:tcBorders>
              <w:top w:val="nil"/>
              <w:left w:val="nil"/>
              <w:bottom w:val="nil"/>
              <w:right w:val="nil"/>
              <w:insideH w:val="nil"/>
              <w:insideV w:val="nil"/>
            </w:tcBorders>
            <w:shd w:fill="auto" w:val="clear"/>
          </w:tcPr>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t xml:space="preserve">Contact Name </w:t>
            </w:r>
            <w:r/>
          </w:p>
        </w:tc>
        <w:tc>
          <w:tcPr>
            <w:tcW w:w="2833" w:type="dxa"/>
            <w:tcBorders>
              <w:top w:val="nil"/>
              <w:left w:val="nil"/>
              <w:bottom w:val="nil"/>
              <w:right w:val="nil"/>
              <w:insideH w:val="nil"/>
              <w:insideV w:val="nil"/>
            </w:tcBorders>
            <w:shd w:fill="auto" w:val="clear"/>
          </w:tcPr>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r>
            <w:r/>
          </w:p>
        </w:tc>
        <w:tc>
          <w:tcPr>
            <w:tcW w:w="1985" w:type="dxa"/>
            <w:tcBorders>
              <w:top w:val="nil"/>
              <w:left w:val="nil"/>
              <w:bottom w:val="nil"/>
              <w:right w:val="nil"/>
              <w:insideH w:val="nil"/>
              <w:insideV w:val="nil"/>
            </w:tcBorders>
            <w:shd w:fill="auto" w:val="clear"/>
          </w:tcPr>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t>Business Name</w:t>
            </w:r>
            <w:r/>
          </w:p>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r>
            <w:r/>
          </w:p>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r>
            <w:r/>
          </w:p>
        </w:tc>
        <w:tc>
          <w:tcPr>
            <w:tcW w:w="2944" w:type="dxa"/>
            <w:tcBorders>
              <w:top w:val="nil"/>
              <w:left w:val="nil"/>
              <w:bottom w:val="nil"/>
              <w:right w:val="nil"/>
              <w:insideH w:val="nil"/>
              <w:insideV w:val="nil"/>
            </w:tcBorders>
            <w:shd w:fill="auto" w:val="clear"/>
          </w:tcPr>
          <w:p>
            <w:pPr>
              <w:pStyle w:val="Normal"/>
              <w:spacing w:lineRule="auto" w:line="240" w:before="0" w:after="0"/>
              <w:jc w:val="center"/>
              <w:rPr>
                <w:sz w:val="20"/>
                <w:b/>
                <w:sz w:val="20"/>
                <w:b/>
                <w:szCs w:val="20"/>
                <w:bCs/>
                <w:rFonts w:ascii="Century Gothic" w:hAnsi="Century Gothic" w:eastAsia="Times New Roman" w:cs="Arial"/>
              </w:rPr>
            </w:pPr>
            <w:r>
              <w:rPr>
                <w:rFonts w:eastAsia="Times New Roman" w:cs="Arial" w:ascii="Century Gothic" w:hAnsi="Century Gothic"/>
                <w:b/>
                <w:bCs/>
                <w:sz w:val="20"/>
                <w:szCs w:val="20"/>
              </w:rPr>
            </w:r>
            <w:r/>
          </w:p>
        </w:tc>
      </w:tr>
      <w:tr>
        <w:trPr/>
        <w:tc>
          <w:tcPr>
            <w:tcW w:w="2092" w:type="dxa"/>
            <w:tcBorders>
              <w:top w:val="nil"/>
              <w:left w:val="nil"/>
              <w:bottom w:val="nil"/>
              <w:right w:val="nil"/>
              <w:insideH w:val="nil"/>
              <w:insideV w:val="nil"/>
            </w:tcBorders>
            <w:shd w:fill="auto" w:val="clear"/>
          </w:tcPr>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t>Contact no:</w:t>
            </w:r>
            <w:r/>
          </w:p>
        </w:tc>
        <w:tc>
          <w:tcPr>
            <w:tcW w:w="2833" w:type="dxa"/>
            <w:tcBorders>
              <w:top w:val="nil"/>
              <w:left w:val="nil"/>
              <w:bottom w:val="nil"/>
              <w:right w:val="nil"/>
              <w:insideH w:val="nil"/>
              <w:insideV w:val="nil"/>
            </w:tcBorders>
            <w:shd w:fill="auto" w:val="clear"/>
          </w:tcPr>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r>
            <w:r/>
          </w:p>
        </w:tc>
        <w:tc>
          <w:tcPr>
            <w:tcW w:w="1985" w:type="dxa"/>
            <w:tcBorders>
              <w:top w:val="nil"/>
              <w:left w:val="nil"/>
              <w:bottom w:val="nil"/>
              <w:right w:val="nil"/>
              <w:insideH w:val="nil"/>
              <w:insideV w:val="nil"/>
            </w:tcBorders>
            <w:shd w:fill="auto" w:val="clear"/>
          </w:tcPr>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t>Email:</w:t>
            </w:r>
            <w:r/>
          </w:p>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r>
            <w:r/>
          </w:p>
        </w:tc>
        <w:tc>
          <w:tcPr>
            <w:tcW w:w="2944" w:type="dxa"/>
            <w:tcBorders>
              <w:top w:val="nil"/>
              <w:left w:val="nil"/>
              <w:bottom w:val="nil"/>
              <w:right w:val="nil"/>
              <w:insideH w:val="nil"/>
              <w:insideV w:val="nil"/>
            </w:tcBorders>
            <w:shd w:fill="auto" w:val="clear"/>
          </w:tcPr>
          <w:p>
            <w:pPr>
              <w:pStyle w:val="Normal"/>
              <w:spacing w:lineRule="auto" w:line="240" w:before="0" w:after="0"/>
              <w:jc w:val="center"/>
              <w:rPr>
                <w:sz w:val="20"/>
                <w:b/>
                <w:sz w:val="20"/>
                <w:b/>
                <w:szCs w:val="20"/>
                <w:bCs/>
                <w:rFonts w:ascii="Century Gothic" w:hAnsi="Century Gothic" w:eastAsia="Times New Roman" w:cs="Arial"/>
              </w:rPr>
            </w:pPr>
            <w:r>
              <w:rPr>
                <w:rFonts w:eastAsia="Times New Roman" w:cs="Arial" w:ascii="Century Gothic" w:hAnsi="Century Gothic"/>
                <w:b/>
                <w:bCs/>
                <w:sz w:val="20"/>
                <w:szCs w:val="20"/>
              </w:rPr>
            </w:r>
            <w:r/>
          </w:p>
        </w:tc>
      </w:tr>
      <w:tr>
        <w:trPr/>
        <w:tc>
          <w:tcPr>
            <w:tcW w:w="9854" w:type="dxa"/>
            <w:gridSpan w:val="4"/>
            <w:tcBorders>
              <w:top w:val="nil"/>
              <w:left w:val="nil"/>
              <w:bottom w:val="nil"/>
              <w:right w:val="nil"/>
              <w:insideH w:val="nil"/>
              <w:insideV w:val="nil"/>
            </w:tcBorders>
            <w:shd w:fill="auto" w:val="clear"/>
          </w:tcPr>
          <w:p>
            <w:pPr>
              <w:pStyle w:val="Normal"/>
              <w:spacing w:lineRule="auto" w:line="240" w:before="0" w:after="0"/>
              <w:rPr>
                <w:sz w:val="20"/>
                <w:b/>
                <w:sz w:val="20"/>
                <w:b/>
                <w:szCs w:val="20"/>
                <w:bCs/>
                <w:rFonts w:ascii="Century Gothic" w:hAnsi="Century Gothic" w:eastAsia="Times New Roman" w:cs="Arial"/>
              </w:rPr>
            </w:pPr>
            <w:r>
              <w:rPr>
                <w:rFonts w:eastAsia="Times New Roman" w:cs="Arial" w:ascii="Century Gothic" w:hAnsi="Century Gothic"/>
                <w:b/>
                <w:bCs/>
                <w:sz w:val="20"/>
                <w:szCs w:val="20"/>
              </w:rPr>
              <w:t xml:space="preserve">Type of Product to be sold; </w:t>
            </w:r>
            <w:r/>
          </w:p>
        </w:tc>
      </w:tr>
    </w:tbl>
    <w:p>
      <w:pPr>
        <w:pStyle w:val="Normal"/>
        <w:rPr>
          <w:sz w:val="20"/>
          <w:sz w:val="20"/>
          <w:szCs w:val="20"/>
          <w:rFonts w:ascii="Century Gothic" w:hAnsi="Century Gothic"/>
        </w:rPr>
      </w:pPr>
      <w:r>
        <w:rPr>
          <w:rFonts w:ascii="Century Gothic" w:hAnsi="Century Gothic"/>
          <w:sz w:val="20"/>
          <w:szCs w:val="20"/>
        </w:rPr>
      </w:r>
      <w:r/>
    </w:p>
    <w:p>
      <w:pPr>
        <w:pStyle w:val="Normal"/>
        <w:rPr>
          <w:sz w:val="20"/>
          <w:u w:val="single"/>
          <w:b/>
          <w:sz w:val="20"/>
          <w:b/>
          <w:szCs w:val="20"/>
          <w:rFonts w:ascii="Century Gothic" w:hAnsi="Century Gothic"/>
        </w:rPr>
      </w:pPr>
      <w:r>
        <w:rPr>
          <w:rFonts w:ascii="Century Gothic" w:hAnsi="Century Gothic"/>
          <w:b/>
          <w:sz w:val="20"/>
          <w:szCs w:val="20"/>
          <w:u w:val="single"/>
        </w:rPr>
        <w:t>What you'll get</w:t>
      </w:r>
      <w:r/>
    </w:p>
    <w:p>
      <w:pPr>
        <w:pStyle w:val="Normal"/>
        <w:rPr>
          <w:sz w:val="20"/>
          <w:sz w:val="20"/>
          <w:szCs w:val="20"/>
          <w:rFonts w:ascii="Century Gothic" w:hAnsi="Century Gothic"/>
        </w:rPr>
      </w:pPr>
      <w:r>
        <w:rPr>
          <w:rFonts w:ascii="Century Gothic" w:hAnsi="Century Gothic"/>
          <w:sz w:val="20"/>
          <w:szCs w:val="20"/>
        </w:rPr>
        <w:t>With all our packages, you will be provided the following:</w:t>
      </w:r>
      <w:r/>
    </w:p>
    <w:p>
      <w:pPr>
        <w:pStyle w:val="Normal"/>
        <w:rPr>
          <w:sz w:val="20"/>
          <w:sz w:val="20"/>
          <w:szCs w:val="20"/>
          <w:rFonts w:ascii="Century Gothic" w:hAnsi="Century Gothic"/>
        </w:rPr>
      </w:pPr>
      <w:r>
        <w:rPr>
          <w:rFonts w:ascii="Century Gothic" w:hAnsi="Century Gothic"/>
          <w:sz w:val="20"/>
          <w:szCs w:val="20"/>
        </w:rPr>
        <w:t>A dedicated stall, One table, Two chairs</w:t>
      </w:r>
      <w:r/>
    </w:p>
    <w:p>
      <w:pPr>
        <w:pStyle w:val="Normal"/>
        <w:rPr>
          <w:sz w:val="20"/>
          <w:b/>
          <w:sz w:val="20"/>
          <w:b/>
          <w:szCs w:val="20"/>
          <w:rFonts w:ascii="Century Gothic" w:hAnsi="Century Gothic"/>
        </w:rPr>
      </w:pPr>
      <w:r>
        <w:rPr>
          <w:rFonts w:ascii="Century Gothic" w:hAnsi="Century Gothic"/>
          <w:b/>
          <w:sz w:val="20"/>
          <w:szCs w:val="20"/>
        </w:rPr>
        <w:t xml:space="preserve">Do you require any further Equipment?  </w:t>
      </w:r>
      <w:r/>
    </w:p>
    <w:p>
      <w:pPr>
        <w:pStyle w:val="Normal"/>
        <w:rPr>
          <w:sz w:val="20"/>
          <w:sz w:val="20"/>
          <w:szCs w:val="20"/>
          <w:rFonts w:ascii="Century Gothic" w:hAnsi="Century Gothic"/>
        </w:rPr>
      </w:pPr>
      <w:r>
        <w:rPr>
          <w:rFonts w:ascii="Century Gothic" w:hAnsi="Century Gothic"/>
          <w:sz w:val="20"/>
          <w:szCs w:val="20"/>
        </w:rPr>
      </w:r>
      <w:r/>
    </w:p>
    <w:p>
      <w:pPr>
        <w:pStyle w:val="Normal"/>
        <w:rPr>
          <w:sz w:val="20"/>
          <w:sz w:val="20"/>
          <w:szCs w:val="20"/>
          <w:rFonts w:ascii="Century Gothic" w:hAnsi="Century Gothic"/>
        </w:rPr>
      </w:pPr>
      <w:r>
        <w:rPr>
          <w:rFonts w:ascii="Century Gothic" w:hAnsi="Century Gothic"/>
          <w:sz w:val="20"/>
          <w:szCs w:val="20"/>
        </w:rPr>
        <w:t>No additional tables or equipment including electricity supply will be allowed unless prior arrangement is made and agreed with the organisers. Refer to our Stall Rental Terms &amp; Conditions for further information</w:t>
      </w:r>
      <w:r/>
    </w:p>
    <w:p>
      <w:pPr>
        <w:pStyle w:val="Normal"/>
        <w:jc w:val="center"/>
        <w:rPr>
          <w:u w:val="single"/>
          <w:b/>
          <w:b/>
          <w:rFonts w:ascii="Century Gothic" w:hAnsi="Century Gothic"/>
        </w:rPr>
      </w:pPr>
      <w:r>
        <w:rPr>
          <w:rFonts w:ascii="Century Gothic" w:hAnsi="Century Gothic"/>
          <w:b/>
          <w:u w:val="single"/>
        </w:rPr>
        <w:t>Our stall rental packages are:</w:t>
      </w:r>
      <w:r/>
    </w:p>
    <w:tbl>
      <w:tblPr>
        <w:tblStyle w:val="TableGrid"/>
        <w:tblW w:w="9855" w:type="dxa"/>
        <w:jc w:val="left"/>
        <w:tblInd w:w="0" w:type="dxa"/>
        <w:tblBorders/>
        <w:tblCellMar>
          <w:top w:w="0" w:type="dxa"/>
          <w:left w:w="108" w:type="dxa"/>
          <w:bottom w:w="0" w:type="dxa"/>
          <w:right w:w="108" w:type="dxa"/>
        </w:tblCellMar>
      </w:tblPr>
      <w:tblGrid>
        <w:gridCol w:w="4927"/>
        <w:gridCol w:w="4927"/>
      </w:tblGrid>
      <w:tr>
        <w:trPr/>
        <w:tc>
          <w:tcPr>
            <w:tcW w:w="4927" w:type="dxa"/>
            <w:tcBorders/>
            <w:shd w:fill="auto" w:val="clear"/>
            <w:tcMar>
              <w:left w:w="108" w:type="dxa"/>
            </w:tcMar>
          </w:tcPr>
          <w:p>
            <w:pPr>
              <w:pStyle w:val="Normal"/>
              <w:spacing w:before="0" w:after="0"/>
              <w:jc w:val="center"/>
              <w:rPr>
                <w:sz w:val="20"/>
                <w:u w:val="single"/>
                <w:b/>
                <w:sz w:val="20"/>
                <w:b/>
                <w:szCs w:val="20"/>
                <w:rFonts w:ascii="Century Gothic" w:hAnsi="Century Gothic"/>
              </w:rPr>
            </w:pPr>
            <w:r>
              <w:rPr>
                <w:rFonts w:ascii="Century Gothic" w:hAnsi="Century Gothic"/>
                <w:b/>
                <w:sz w:val="20"/>
                <w:szCs w:val="20"/>
                <w:u w:val="single"/>
              </w:rPr>
              <w:t>Food &amp; beverage stall</w:t>
            </w:r>
            <w:r/>
          </w:p>
          <w:p>
            <w:pPr>
              <w:pStyle w:val="Normal"/>
              <w:spacing w:before="0" w:after="0"/>
              <w:jc w:val="center"/>
              <w:rPr>
                <w:sz w:val="20"/>
                <w:sz w:val="20"/>
                <w:szCs w:val="20"/>
                <w:rFonts w:ascii="Century Gothic" w:hAnsi="Century Gothic"/>
              </w:rPr>
            </w:pPr>
            <w:r>
              <w:rPr>
                <w:rFonts w:ascii="Century Gothic" w:hAnsi="Century Gothic"/>
                <w:sz w:val="20"/>
                <w:szCs w:val="20"/>
              </w:rPr>
              <w:t>For selling food and beverages</w:t>
            </w:r>
            <w:r/>
          </w:p>
          <w:p>
            <w:pPr>
              <w:pStyle w:val="Normal"/>
              <w:spacing w:before="0" w:after="0"/>
              <w:jc w:val="center"/>
              <w:rPr>
                <w:sz w:val="20"/>
                <w:sz w:val="20"/>
                <w:szCs w:val="20"/>
                <w:rFonts w:ascii="Century Gothic" w:hAnsi="Century Gothic"/>
              </w:rPr>
            </w:pPr>
            <w:r>
              <w:rPr>
                <w:rFonts w:ascii="Century Gothic" w:hAnsi="Century Gothic"/>
                <w:sz w:val="20"/>
                <w:szCs w:val="20"/>
              </w:rPr>
              <w:t>Great for local restaurants or e.g. cafes. Please note that all produce sold must be halal</w:t>
            </w:r>
            <w:r/>
          </w:p>
          <w:p>
            <w:pPr>
              <w:pStyle w:val="Normal"/>
              <w:spacing w:before="0" w:after="0"/>
              <w:jc w:val="center"/>
              <w:rPr>
                <w:sz w:val="20"/>
                <w:b/>
                <w:sz w:val="20"/>
                <w:b/>
                <w:szCs w:val="20"/>
                <w:rFonts w:ascii="Century Gothic" w:hAnsi="Century Gothic"/>
              </w:rPr>
            </w:pPr>
            <w:r>
              <w:rPr>
                <w:rFonts w:ascii="Century Gothic" w:hAnsi="Century Gothic"/>
                <w:b/>
                <w:sz w:val="20"/>
                <w:szCs w:val="20"/>
              </w:rPr>
              <w:t>PRICE: £250</w:t>
            </w:r>
            <w:r/>
          </w:p>
          <w:p>
            <w:pPr>
              <w:pStyle w:val="Normal"/>
              <w:spacing w:before="0" w:after="0"/>
              <w:rPr>
                <w:sz w:val="20"/>
                <w:u w:val="single"/>
                <w:b/>
                <w:sz w:val="20"/>
                <w:b/>
                <w:szCs w:val="20"/>
                <w:rFonts w:ascii="Century Gothic" w:hAnsi="Century Gothic"/>
              </w:rPr>
            </w:pPr>
            <w:r>
              <w:rPr>
                <w:rFonts w:ascii="Century Gothic" w:hAnsi="Century Gothic"/>
                <w:b/>
                <w:sz w:val="20"/>
                <w:szCs w:val="20"/>
                <w:u w:val="single"/>
              </w:rPr>
            </w:r>
            <w:r/>
          </w:p>
        </w:tc>
        <w:tc>
          <w:tcPr>
            <w:tcW w:w="4927" w:type="dxa"/>
            <w:tcBorders/>
            <w:shd w:fill="auto" w:val="clear"/>
            <w:tcMar>
              <w:left w:w="108" w:type="dxa"/>
            </w:tcMar>
          </w:tcPr>
          <w:p>
            <w:pPr>
              <w:pStyle w:val="Normal"/>
              <w:spacing w:lineRule="auto" w:line="240" w:before="0" w:after="0"/>
              <w:jc w:val="center"/>
              <w:rPr>
                <w:sz w:val="20"/>
                <w:u w:val="single"/>
                <w:b/>
                <w:sz w:val="20"/>
                <w:b/>
                <w:szCs w:val="20"/>
                <w:rFonts w:ascii="Century Gothic" w:hAnsi="Century Gothic"/>
              </w:rPr>
            </w:pPr>
            <w:r>
              <w:rPr>
                <w:rFonts w:ascii="Century Gothic" w:hAnsi="Century Gothic"/>
                <w:b/>
                <w:sz w:val="20"/>
                <w:szCs w:val="20"/>
                <w:u w:val="single"/>
              </w:rPr>
              <w:t>Information stall</w:t>
            </w:r>
            <w:r/>
          </w:p>
          <w:p>
            <w:pPr>
              <w:pStyle w:val="Normal"/>
              <w:spacing w:lineRule="auto" w:line="240" w:before="0" w:after="0"/>
              <w:jc w:val="center"/>
              <w:rPr>
                <w:sz w:val="20"/>
                <w:sz w:val="20"/>
                <w:szCs w:val="20"/>
                <w:rFonts w:ascii="Century Gothic" w:hAnsi="Century Gothic"/>
              </w:rPr>
            </w:pPr>
            <w:r>
              <w:rPr>
                <w:rFonts w:ascii="Century Gothic" w:hAnsi="Century Gothic"/>
                <w:sz w:val="20"/>
                <w:szCs w:val="20"/>
              </w:rPr>
              <w:t>For informing the general public of your activity</w:t>
            </w:r>
            <w:r/>
          </w:p>
          <w:p>
            <w:pPr>
              <w:pStyle w:val="Normal"/>
              <w:spacing w:lineRule="auto" w:line="240" w:before="0" w:after="0"/>
              <w:jc w:val="center"/>
              <w:rPr>
                <w:sz w:val="20"/>
                <w:sz w:val="20"/>
                <w:szCs w:val="20"/>
                <w:rFonts w:ascii="Century Gothic" w:hAnsi="Century Gothic"/>
              </w:rPr>
            </w:pPr>
            <w:r>
              <w:rPr>
                <w:rFonts w:ascii="Century Gothic" w:hAnsi="Century Gothic"/>
                <w:sz w:val="20"/>
                <w:szCs w:val="20"/>
              </w:rPr>
              <w:t>Great for charities and social services to raise awareness of their work</w:t>
            </w:r>
            <w:r/>
          </w:p>
          <w:p>
            <w:pPr>
              <w:pStyle w:val="Normal"/>
              <w:spacing w:lineRule="auto" w:line="240" w:before="0" w:after="0"/>
              <w:jc w:val="center"/>
              <w:rPr>
                <w:sz w:val="20"/>
                <w:b/>
                <w:sz w:val="20"/>
                <w:b/>
                <w:szCs w:val="20"/>
                <w:rFonts w:ascii="Century Gothic" w:hAnsi="Century Gothic"/>
              </w:rPr>
            </w:pPr>
            <w:r>
              <w:rPr>
                <w:rFonts w:ascii="Century Gothic" w:hAnsi="Century Gothic"/>
                <w:b/>
                <w:sz w:val="20"/>
                <w:szCs w:val="20"/>
              </w:rPr>
              <w:t>PRICE: £75</w:t>
            </w:r>
            <w:r/>
          </w:p>
        </w:tc>
      </w:tr>
      <w:tr>
        <w:trPr/>
        <w:tc>
          <w:tcPr>
            <w:tcW w:w="4927" w:type="dxa"/>
            <w:tcBorders/>
            <w:shd w:fill="auto" w:val="clear"/>
            <w:tcMar>
              <w:left w:w="108" w:type="dxa"/>
            </w:tcMar>
          </w:tcPr>
          <w:p>
            <w:pPr>
              <w:pStyle w:val="Normal"/>
              <w:spacing w:lineRule="auto" w:line="240" w:before="0" w:after="0"/>
              <w:jc w:val="center"/>
              <w:rPr>
                <w:sz w:val="20"/>
                <w:u w:val="single"/>
                <w:b/>
                <w:sz w:val="20"/>
                <w:b/>
                <w:szCs w:val="20"/>
                <w:rFonts w:ascii="Century Gothic" w:hAnsi="Century Gothic"/>
              </w:rPr>
            </w:pPr>
            <w:r>
              <w:rPr>
                <w:rFonts w:ascii="Century Gothic" w:hAnsi="Century Gothic"/>
                <w:b/>
                <w:sz w:val="20"/>
                <w:szCs w:val="20"/>
                <w:u w:val="single"/>
              </w:rPr>
              <w:t>Ice Cream Vans</w:t>
            </w:r>
            <w:r/>
          </w:p>
          <w:p>
            <w:pPr>
              <w:pStyle w:val="Normal"/>
              <w:spacing w:lineRule="auto" w:line="240" w:before="0" w:after="0"/>
              <w:jc w:val="center"/>
              <w:rPr>
                <w:sz w:val="20"/>
                <w:sz w:val="20"/>
                <w:szCs w:val="20"/>
                <w:rFonts w:ascii="Century Gothic" w:hAnsi="Century Gothic"/>
              </w:rPr>
            </w:pPr>
            <w:r>
              <w:rPr>
                <w:rFonts w:ascii="Century Gothic" w:hAnsi="Century Gothic"/>
                <w:sz w:val="20"/>
                <w:szCs w:val="20"/>
              </w:rPr>
            </w:r>
            <w:r/>
          </w:p>
          <w:p>
            <w:pPr>
              <w:pStyle w:val="Normal"/>
              <w:spacing w:lineRule="auto" w:line="240" w:before="0" w:after="0"/>
              <w:jc w:val="center"/>
              <w:rPr>
                <w:sz w:val="20"/>
                <w:b/>
                <w:sz w:val="20"/>
                <w:b/>
                <w:szCs w:val="20"/>
                <w:rFonts w:ascii="Century Gothic" w:hAnsi="Century Gothic"/>
              </w:rPr>
            </w:pPr>
            <w:r>
              <w:rPr>
                <w:rFonts w:ascii="Century Gothic" w:hAnsi="Century Gothic"/>
                <w:b/>
                <w:sz w:val="20"/>
                <w:szCs w:val="20"/>
              </w:rPr>
              <w:t>PRICE: £450</w:t>
            </w:r>
            <w:r/>
          </w:p>
          <w:p>
            <w:pPr>
              <w:pStyle w:val="Normal"/>
              <w:spacing w:lineRule="auto" w:line="240" w:before="0" w:after="0"/>
              <w:rPr>
                <w:sz w:val="20"/>
                <w:u w:val="single"/>
                <w:b/>
                <w:sz w:val="20"/>
                <w:b/>
                <w:szCs w:val="20"/>
                <w:rFonts w:ascii="Century Gothic" w:hAnsi="Century Gothic"/>
              </w:rPr>
            </w:pPr>
            <w:r>
              <w:rPr>
                <w:rFonts w:ascii="Century Gothic" w:hAnsi="Century Gothic"/>
                <w:b/>
                <w:sz w:val="20"/>
                <w:szCs w:val="20"/>
                <w:u w:val="single"/>
              </w:rPr>
            </w:r>
            <w:r/>
          </w:p>
        </w:tc>
        <w:tc>
          <w:tcPr>
            <w:tcW w:w="4927" w:type="dxa"/>
            <w:tcBorders/>
            <w:shd w:fill="auto" w:val="clear"/>
            <w:tcMar>
              <w:left w:w="108" w:type="dxa"/>
            </w:tcMar>
          </w:tcPr>
          <w:p>
            <w:pPr>
              <w:pStyle w:val="Normal"/>
              <w:spacing w:lineRule="auto" w:line="240" w:before="0" w:after="0"/>
              <w:jc w:val="center"/>
              <w:rPr>
                <w:sz w:val="20"/>
                <w:u w:val="single"/>
                <w:b/>
                <w:sz w:val="20"/>
                <w:b/>
                <w:szCs w:val="20"/>
                <w:rFonts w:ascii="Century Gothic" w:hAnsi="Century Gothic"/>
              </w:rPr>
            </w:pPr>
            <w:r>
              <w:rPr>
                <w:rFonts w:ascii="Century Gothic" w:hAnsi="Century Gothic"/>
                <w:b/>
                <w:sz w:val="20"/>
                <w:szCs w:val="20"/>
                <w:u w:val="single"/>
              </w:rPr>
              <w:t>Merchandise stall</w:t>
            </w:r>
            <w:r/>
          </w:p>
          <w:p>
            <w:pPr>
              <w:pStyle w:val="Normal"/>
              <w:spacing w:lineRule="auto" w:line="240" w:before="0" w:after="0"/>
              <w:jc w:val="center"/>
              <w:rPr>
                <w:sz w:val="20"/>
                <w:sz w:val="20"/>
                <w:szCs w:val="20"/>
                <w:rFonts w:ascii="Century Gothic" w:hAnsi="Century Gothic"/>
              </w:rPr>
            </w:pPr>
            <w:r>
              <w:rPr>
                <w:rFonts w:ascii="Century Gothic" w:hAnsi="Century Gothic"/>
                <w:sz w:val="20"/>
                <w:szCs w:val="20"/>
              </w:rPr>
              <w:t>For selling your products</w:t>
            </w:r>
            <w:r/>
          </w:p>
          <w:p>
            <w:pPr>
              <w:pStyle w:val="Normal"/>
              <w:spacing w:lineRule="auto" w:line="240" w:before="0" w:after="0"/>
              <w:jc w:val="center"/>
              <w:rPr>
                <w:sz w:val="20"/>
                <w:sz w:val="20"/>
                <w:szCs w:val="20"/>
                <w:rFonts w:ascii="Century Gothic" w:hAnsi="Century Gothic"/>
              </w:rPr>
            </w:pPr>
            <w:r>
              <w:rPr>
                <w:rFonts w:ascii="Century Gothic" w:hAnsi="Century Gothic"/>
                <w:sz w:val="20"/>
                <w:szCs w:val="20"/>
              </w:rPr>
              <w:t>Great for businesses and local retailers</w:t>
            </w:r>
            <w:r/>
          </w:p>
          <w:p>
            <w:pPr>
              <w:pStyle w:val="Normal"/>
              <w:spacing w:lineRule="auto" w:line="240" w:before="0" w:after="0"/>
              <w:jc w:val="center"/>
              <w:rPr>
                <w:sz w:val="20"/>
                <w:b/>
                <w:sz w:val="20"/>
                <w:b/>
                <w:szCs w:val="20"/>
                <w:rFonts w:ascii="Century Gothic" w:hAnsi="Century Gothic"/>
              </w:rPr>
            </w:pPr>
            <w:r>
              <w:rPr>
                <w:rFonts w:ascii="Century Gothic" w:hAnsi="Century Gothic"/>
                <w:b/>
                <w:sz w:val="20"/>
                <w:szCs w:val="20"/>
              </w:rPr>
              <w:t>PRICE: £125</w:t>
            </w:r>
            <w:r/>
          </w:p>
          <w:p>
            <w:pPr>
              <w:pStyle w:val="Normal"/>
              <w:spacing w:lineRule="auto" w:line="240" w:before="0" w:after="0"/>
              <w:rPr>
                <w:sz w:val="20"/>
                <w:u w:val="single"/>
                <w:b/>
                <w:sz w:val="20"/>
                <w:b/>
                <w:szCs w:val="20"/>
                <w:rFonts w:ascii="Century Gothic" w:hAnsi="Century Gothic"/>
              </w:rPr>
            </w:pPr>
            <w:r>
              <w:rPr>
                <w:rFonts w:ascii="Century Gothic" w:hAnsi="Century Gothic"/>
                <w:b/>
                <w:sz w:val="20"/>
                <w:szCs w:val="20"/>
                <w:u w:val="single"/>
              </w:rPr>
            </w:r>
            <w:r/>
          </w:p>
        </w:tc>
      </w:tr>
    </w:tbl>
    <w:p>
      <w:pPr>
        <w:pStyle w:val="Normal"/>
        <w:rPr>
          <w:sz w:val="20"/>
          <w:sz w:val="20"/>
          <w:szCs w:val="20"/>
          <w:rFonts w:ascii="Century Gothic" w:hAnsi="Century Gothic"/>
        </w:rPr>
      </w:pPr>
      <w:r>
        <w:rPr>
          <w:rFonts w:ascii="Century Gothic" w:hAnsi="Century Gothic"/>
          <w:sz w:val="20"/>
          <w:szCs w:val="20"/>
        </w:rPr>
      </w:r>
      <w:r/>
    </w:p>
    <w:p>
      <w:pPr>
        <w:pStyle w:val="Normal"/>
        <w:rPr>
          <w:sz w:val="20"/>
          <w:sz w:val="20"/>
          <w:szCs w:val="20"/>
          <w:rFonts w:ascii="Century Gothic" w:hAnsi="Century Gothic"/>
        </w:rPr>
      </w:pPr>
      <w:r>
        <w:rPr>
          <w:rFonts w:ascii="Century Gothic" w:hAnsi="Century Gothic"/>
          <w:sz w:val="20"/>
          <w:szCs w:val="20"/>
        </w:rPr>
      </w:r>
      <w:r/>
    </w:p>
    <w:p>
      <w:pPr>
        <w:pStyle w:val="Normal"/>
        <w:jc w:val="both"/>
        <w:rPr>
          <w:sz w:val="20"/>
          <w:b/>
          <w:sz w:val="20"/>
          <w:b/>
          <w:szCs w:val="20"/>
          <w:rFonts w:ascii="Century Gothic" w:hAnsi="Century Gothic" w:cs="Tahoma"/>
        </w:rPr>
      </w:pPr>
      <w:r>
        <w:rPr>
          <w:rFonts w:cs="Tahoma" w:ascii="Century Gothic" w:hAnsi="Century Gothic"/>
          <w:b/>
          <w:sz w:val="20"/>
          <w:szCs w:val="20"/>
        </w:rPr>
        <w:t xml:space="preserve">Please specify the type of stall required by completing the grey field as highlighted below. </w:t>
      </w:r>
      <w:r/>
    </w:p>
    <w:tbl>
      <w:tblPr>
        <w:tblW w:w="9786"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0" w:type="dxa"/>
          <w:bottom w:w="0" w:type="dxa"/>
          <w:right w:w="0" w:type="dxa"/>
        </w:tblCellMar>
      </w:tblPr>
      <w:tblGrid>
        <w:gridCol w:w="2838"/>
        <w:gridCol w:w="1843"/>
        <w:gridCol w:w="2126"/>
        <w:gridCol w:w="2978"/>
      </w:tblGrid>
      <w:tr>
        <w:trPr>
          <w:trHeight w:val="465" w:hRule="atLeast"/>
        </w:trPr>
        <w:tc>
          <w:tcPr>
            <w:tcW w:w="2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0" w:type="dxa"/>
            </w:tcMar>
            <w:vAlign w:val="center"/>
          </w:tcPr>
          <w:p>
            <w:pPr>
              <w:pStyle w:val="Normal"/>
              <w:rPr>
                <w:sz w:val="20"/>
                <w:b/>
                <w:sz w:val="20"/>
                <w:b/>
                <w:szCs w:val="20"/>
                <w:bCs/>
                <w:rFonts w:ascii="Century Gothic" w:hAnsi="Century Gothic" w:eastAsia="Arial Unicode MS" w:cs="Arial"/>
              </w:rPr>
            </w:pPr>
            <w:r>
              <w:rPr>
                <w:rFonts w:cs="Arial" w:ascii="Century Gothic" w:hAnsi="Century Gothic"/>
                <w:b/>
                <w:bCs/>
                <w:sz w:val="20"/>
                <w:szCs w:val="20"/>
              </w:rPr>
              <w:t>Type of Stall</w:t>
            </w:r>
            <w:r/>
          </w:p>
        </w:tc>
        <w:tc>
          <w:tcPr>
            <w:tcW w:w="18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0" w:type="dxa"/>
            </w:tcMar>
            <w:vAlign w:val="center"/>
          </w:tcPr>
          <w:p>
            <w:pPr>
              <w:pStyle w:val="Normal"/>
              <w:jc w:val="center"/>
              <w:rPr>
                <w:sz w:val="20"/>
                <w:b/>
                <w:sz w:val="20"/>
                <w:b/>
                <w:szCs w:val="20"/>
                <w:bCs/>
                <w:rFonts w:ascii="Century Gothic" w:hAnsi="Century Gothic" w:eastAsia="Arial Unicode MS" w:cs="Arial"/>
              </w:rPr>
            </w:pPr>
            <w:r>
              <w:rPr>
                <w:rFonts w:cs="Arial" w:ascii="Century Gothic" w:hAnsi="Century Gothic"/>
                <w:b/>
                <w:bCs/>
                <w:sz w:val="20"/>
                <w:szCs w:val="20"/>
              </w:rPr>
              <w:t>Cost per stall</w:t>
            </w:r>
            <w:r/>
          </w:p>
        </w:tc>
        <w:tc>
          <w:tcPr>
            <w:tcW w:w="21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 w:type="dxa"/>
              <w:right w:w="15" w:type="dxa"/>
            </w:tcMar>
            <w:vAlign w:val="center"/>
          </w:tcPr>
          <w:p>
            <w:pPr>
              <w:pStyle w:val="Normal"/>
              <w:jc w:val="center"/>
              <w:rPr>
                <w:sz w:val="20"/>
                <w:b/>
                <w:sz w:val="20"/>
                <w:b/>
                <w:szCs w:val="20"/>
                <w:bCs/>
                <w:rFonts w:ascii="Century Gothic" w:hAnsi="Century Gothic" w:eastAsia="Arial Unicode MS" w:cs="Arial"/>
              </w:rPr>
            </w:pPr>
            <w:r>
              <w:rPr>
                <w:rFonts w:cs="Arial" w:ascii="Century Gothic" w:hAnsi="Century Gothic"/>
                <w:b/>
                <w:bCs/>
                <w:sz w:val="20"/>
                <w:szCs w:val="20"/>
              </w:rPr>
              <w:t>Quantity</w:t>
            </w:r>
            <w:r/>
          </w:p>
        </w:tc>
        <w:tc>
          <w:tcPr>
            <w:tcW w:w="29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vAlign w:val="center"/>
          </w:tcPr>
          <w:p>
            <w:pPr>
              <w:pStyle w:val="Normal"/>
              <w:jc w:val="center"/>
              <w:rPr>
                <w:sz w:val="20"/>
                <w:b/>
                <w:sz w:val="20"/>
                <w:b/>
                <w:szCs w:val="20"/>
                <w:bCs/>
                <w:rFonts w:ascii="Century Gothic" w:hAnsi="Century Gothic" w:eastAsia="Arial Unicode MS" w:cs="Arial"/>
              </w:rPr>
            </w:pPr>
            <w:r>
              <w:rPr>
                <w:rFonts w:cs="Arial" w:ascii="Century Gothic" w:hAnsi="Century Gothic"/>
                <w:b/>
                <w:bCs/>
                <w:sz w:val="20"/>
                <w:szCs w:val="20"/>
              </w:rPr>
              <w:t>Total cost of stall</w:t>
            </w:r>
            <w:r/>
          </w:p>
        </w:tc>
      </w:tr>
      <w:tr>
        <w:trPr>
          <w:trHeight w:val="255" w:hRule="atLeast"/>
        </w:trPr>
        <w:tc>
          <w:tcPr>
            <w:tcW w:w="2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tcPr>
          <w:p>
            <w:pPr>
              <w:pStyle w:val="Normal"/>
              <w:rPr>
                <w:sz w:val="20"/>
                <w:sz w:val="20"/>
                <w:szCs w:val="20"/>
                <w:rFonts w:ascii="Century Gothic" w:hAnsi="Century Gothic" w:eastAsia="Arial Unicode MS" w:cs="Arial"/>
              </w:rPr>
            </w:pPr>
            <w:r>
              <w:rPr>
                <w:rFonts w:cs="Arial" w:ascii="Century Gothic" w:hAnsi="Century Gothic"/>
                <w:bCs/>
                <w:sz w:val="20"/>
                <w:szCs w:val="20"/>
              </w:rPr>
              <w:t>Merchandise Stall</w:t>
            </w:r>
            <w:r/>
          </w:p>
        </w:tc>
        <w:tc>
          <w:tcPr>
            <w:tcW w:w="18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tcPr>
          <w:p>
            <w:pPr>
              <w:pStyle w:val="Normal"/>
              <w:rPr>
                <w:sz w:val="20"/>
                <w:sz w:val="20"/>
                <w:szCs w:val="20"/>
                <w:rFonts w:ascii="Century Gothic" w:hAnsi="Century Gothic" w:eastAsia="Arial Unicode MS" w:cs="Arial"/>
              </w:rPr>
            </w:pPr>
            <w:r>
              <w:rPr>
                <w:rFonts w:cs="Arial" w:ascii="Century Gothic" w:hAnsi="Century Gothic"/>
                <w:bCs/>
                <w:sz w:val="20"/>
                <w:szCs w:val="20"/>
              </w:rPr>
              <w:t>£125.00</w:t>
            </w:r>
            <w:r/>
          </w:p>
        </w:tc>
        <w:tc>
          <w:tcPr>
            <w:tcW w:w="21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C0C0C0" w:val="clear"/>
            <w:tcMar>
              <w:top w:w="15" w:type="dxa"/>
              <w:left w:w="10" w:type="dxa"/>
              <w:right w:w="15" w:type="dxa"/>
            </w:tcMar>
          </w:tcPr>
          <w:p>
            <w:pPr>
              <w:pStyle w:val="Normal"/>
              <w:rPr>
                <w:sz w:val="20"/>
                <w:sz w:val="20"/>
                <w:szCs w:val="20"/>
                <w:rFonts w:ascii="Century Gothic" w:hAnsi="Century Gothic" w:eastAsia="Arial Unicode MS" w:cs="Arial"/>
              </w:rPr>
            </w:pPr>
            <w:r>
              <w:rPr>
                <w:rFonts w:cs="Arial" w:ascii="Century Gothic" w:hAnsi="Century Gothic"/>
                <w:sz w:val="20"/>
                <w:szCs w:val="20"/>
              </w:rPr>
              <w:t> </w:t>
            </w:r>
            <w:r/>
          </w:p>
        </w:tc>
        <w:tc>
          <w:tcPr>
            <w:tcW w:w="29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C0C0C0" w:val="clear"/>
            <w:tcMar>
              <w:top w:w="15" w:type="dxa"/>
              <w:left w:w="10" w:type="dxa"/>
              <w:right w:w="15" w:type="dxa"/>
            </w:tcMar>
          </w:tcPr>
          <w:p>
            <w:pPr>
              <w:pStyle w:val="Normal"/>
              <w:rPr>
                <w:sz w:val="20"/>
                <w:sz w:val="20"/>
                <w:szCs w:val="20"/>
                <w:rFonts w:ascii="Century Gothic" w:hAnsi="Century Gothic" w:eastAsia="Arial Unicode MS" w:cs="Arial"/>
              </w:rPr>
            </w:pPr>
            <w:r>
              <w:rPr>
                <w:rFonts w:cs="Arial" w:ascii="Century Gothic" w:hAnsi="Century Gothic"/>
                <w:sz w:val="20"/>
                <w:szCs w:val="20"/>
              </w:rPr>
              <w:t> </w:t>
            </w:r>
            <w:r/>
          </w:p>
        </w:tc>
      </w:tr>
      <w:tr>
        <w:trPr>
          <w:trHeight w:val="255" w:hRule="atLeast"/>
        </w:trPr>
        <w:tc>
          <w:tcPr>
            <w:tcW w:w="2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tcPr>
          <w:p>
            <w:pPr>
              <w:pStyle w:val="Normal"/>
              <w:rPr>
                <w:sz w:val="20"/>
                <w:sz w:val="20"/>
                <w:szCs w:val="20"/>
                <w:bCs/>
                <w:rFonts w:ascii="Century Gothic" w:hAnsi="Century Gothic" w:cs="Arial"/>
              </w:rPr>
            </w:pPr>
            <w:r>
              <w:rPr>
                <w:rFonts w:cs="Arial" w:ascii="Century Gothic" w:hAnsi="Century Gothic"/>
                <w:bCs/>
                <w:sz w:val="20"/>
                <w:szCs w:val="20"/>
              </w:rPr>
              <w:t>Food Stall</w:t>
            </w:r>
            <w:r/>
          </w:p>
        </w:tc>
        <w:tc>
          <w:tcPr>
            <w:tcW w:w="18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tcPr>
          <w:p>
            <w:pPr>
              <w:pStyle w:val="Normal"/>
              <w:rPr>
                <w:sz w:val="20"/>
                <w:sz w:val="20"/>
                <w:szCs w:val="20"/>
                <w:bCs/>
                <w:rFonts w:ascii="Century Gothic" w:hAnsi="Century Gothic" w:cs="Arial"/>
              </w:rPr>
            </w:pPr>
            <w:r>
              <w:rPr>
                <w:rFonts w:cs="Arial" w:ascii="Century Gothic" w:hAnsi="Century Gothic"/>
                <w:bCs/>
                <w:sz w:val="20"/>
                <w:szCs w:val="20"/>
              </w:rPr>
              <w:t>£250</w:t>
            </w:r>
            <w:r/>
          </w:p>
        </w:tc>
        <w:tc>
          <w:tcPr>
            <w:tcW w:w="21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C0C0C0" w:val="clear"/>
            <w:tcMar>
              <w:top w:w="15" w:type="dxa"/>
              <w:left w:w="10" w:type="dxa"/>
              <w:right w:w="15" w:type="dxa"/>
            </w:tcMar>
          </w:tcPr>
          <w:p>
            <w:pPr>
              <w:pStyle w:val="Normal"/>
              <w:rPr>
                <w:sz w:val="20"/>
                <w:sz w:val="20"/>
                <w:szCs w:val="20"/>
                <w:rFonts w:ascii="Century Gothic" w:hAnsi="Century Gothic" w:cs="Arial"/>
              </w:rPr>
            </w:pPr>
            <w:r>
              <w:rPr>
                <w:rFonts w:cs="Arial" w:ascii="Century Gothic" w:hAnsi="Century Gothic"/>
                <w:sz w:val="20"/>
                <w:szCs w:val="20"/>
              </w:rPr>
            </w:r>
            <w:r/>
          </w:p>
        </w:tc>
        <w:tc>
          <w:tcPr>
            <w:tcW w:w="29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C0C0C0" w:val="clear"/>
            <w:tcMar>
              <w:top w:w="15" w:type="dxa"/>
              <w:left w:w="10" w:type="dxa"/>
              <w:right w:w="15" w:type="dxa"/>
            </w:tcMar>
          </w:tcPr>
          <w:p>
            <w:pPr>
              <w:pStyle w:val="Normal"/>
              <w:rPr>
                <w:sz w:val="20"/>
                <w:sz w:val="20"/>
                <w:szCs w:val="20"/>
                <w:rFonts w:ascii="Century Gothic" w:hAnsi="Century Gothic" w:cs="Arial"/>
              </w:rPr>
            </w:pPr>
            <w:r>
              <w:rPr>
                <w:rFonts w:cs="Arial" w:ascii="Century Gothic" w:hAnsi="Century Gothic"/>
                <w:sz w:val="20"/>
                <w:szCs w:val="20"/>
              </w:rPr>
            </w:r>
            <w:r/>
          </w:p>
        </w:tc>
      </w:tr>
      <w:tr>
        <w:trPr>
          <w:trHeight w:val="255" w:hRule="atLeast"/>
        </w:trPr>
        <w:tc>
          <w:tcPr>
            <w:tcW w:w="2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tcPr>
          <w:p>
            <w:pPr>
              <w:pStyle w:val="Normal"/>
              <w:rPr>
                <w:sz w:val="20"/>
                <w:sz w:val="20"/>
                <w:szCs w:val="20"/>
                <w:bCs/>
                <w:rFonts w:ascii="Century Gothic" w:hAnsi="Century Gothic" w:cs="Arial"/>
              </w:rPr>
            </w:pPr>
            <w:r>
              <w:rPr>
                <w:rFonts w:cs="Arial" w:ascii="Century Gothic" w:hAnsi="Century Gothic"/>
                <w:bCs/>
                <w:sz w:val="20"/>
                <w:szCs w:val="20"/>
              </w:rPr>
              <w:t>Information stall</w:t>
            </w:r>
            <w:r/>
          </w:p>
        </w:tc>
        <w:tc>
          <w:tcPr>
            <w:tcW w:w="18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tcPr>
          <w:p>
            <w:pPr>
              <w:pStyle w:val="Normal"/>
              <w:rPr>
                <w:sz w:val="20"/>
                <w:sz w:val="20"/>
                <w:szCs w:val="20"/>
                <w:bCs/>
                <w:rFonts w:ascii="Century Gothic" w:hAnsi="Century Gothic" w:cs="Arial"/>
              </w:rPr>
            </w:pPr>
            <w:r>
              <w:rPr>
                <w:rFonts w:cs="Arial" w:ascii="Century Gothic" w:hAnsi="Century Gothic"/>
                <w:bCs/>
                <w:sz w:val="20"/>
                <w:szCs w:val="20"/>
              </w:rPr>
              <w:t>£50</w:t>
            </w:r>
            <w:r/>
          </w:p>
        </w:tc>
        <w:tc>
          <w:tcPr>
            <w:tcW w:w="21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C0C0C0" w:val="clear"/>
            <w:tcMar>
              <w:top w:w="15" w:type="dxa"/>
              <w:left w:w="10" w:type="dxa"/>
              <w:right w:w="15" w:type="dxa"/>
            </w:tcMar>
          </w:tcPr>
          <w:p>
            <w:pPr>
              <w:pStyle w:val="Normal"/>
              <w:rPr>
                <w:sz w:val="20"/>
                <w:sz w:val="20"/>
                <w:szCs w:val="20"/>
                <w:rFonts w:ascii="Century Gothic" w:hAnsi="Century Gothic" w:cs="Arial"/>
              </w:rPr>
            </w:pPr>
            <w:r>
              <w:rPr>
                <w:rFonts w:cs="Arial" w:ascii="Century Gothic" w:hAnsi="Century Gothic"/>
                <w:sz w:val="20"/>
                <w:szCs w:val="20"/>
              </w:rPr>
            </w:r>
            <w:r/>
          </w:p>
        </w:tc>
        <w:tc>
          <w:tcPr>
            <w:tcW w:w="29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C0C0C0" w:val="clear"/>
            <w:tcMar>
              <w:top w:w="15" w:type="dxa"/>
              <w:left w:w="10" w:type="dxa"/>
              <w:right w:w="15" w:type="dxa"/>
            </w:tcMar>
          </w:tcPr>
          <w:p>
            <w:pPr>
              <w:pStyle w:val="Normal"/>
              <w:rPr>
                <w:sz w:val="20"/>
                <w:sz w:val="20"/>
                <w:szCs w:val="20"/>
                <w:rFonts w:ascii="Century Gothic" w:hAnsi="Century Gothic" w:cs="Arial"/>
              </w:rPr>
            </w:pPr>
            <w:r>
              <w:rPr>
                <w:rFonts w:cs="Arial" w:ascii="Century Gothic" w:hAnsi="Century Gothic"/>
                <w:sz w:val="20"/>
                <w:szCs w:val="20"/>
              </w:rPr>
            </w:r>
            <w:r/>
          </w:p>
        </w:tc>
      </w:tr>
      <w:tr>
        <w:trPr>
          <w:trHeight w:val="255" w:hRule="atLeast"/>
        </w:trPr>
        <w:tc>
          <w:tcPr>
            <w:tcW w:w="283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tcPr>
          <w:p>
            <w:pPr>
              <w:pStyle w:val="Normal"/>
              <w:rPr>
                <w:sz w:val="20"/>
                <w:sz w:val="20"/>
                <w:szCs w:val="20"/>
                <w:bCs/>
                <w:rFonts w:ascii="Century Gothic" w:hAnsi="Century Gothic" w:cs="Arial"/>
              </w:rPr>
            </w:pPr>
            <w:r>
              <w:rPr>
                <w:rFonts w:cs="Arial" w:ascii="Century Gothic" w:hAnsi="Century Gothic"/>
                <w:bCs/>
                <w:sz w:val="20"/>
                <w:szCs w:val="20"/>
              </w:rPr>
              <w:t xml:space="preserve">Ice Cream Vans </w:t>
            </w:r>
            <w:r/>
          </w:p>
        </w:tc>
        <w:tc>
          <w:tcPr>
            <w:tcW w:w="18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top w:w="15" w:type="dxa"/>
              <w:left w:w="10" w:type="dxa"/>
              <w:right w:w="15" w:type="dxa"/>
            </w:tcMar>
          </w:tcPr>
          <w:p>
            <w:pPr>
              <w:pStyle w:val="Normal"/>
              <w:rPr>
                <w:sz w:val="20"/>
                <w:sz w:val="20"/>
                <w:szCs w:val="20"/>
                <w:bCs/>
                <w:rFonts w:ascii="Century Gothic" w:hAnsi="Century Gothic" w:cs="Arial"/>
              </w:rPr>
            </w:pPr>
            <w:r>
              <w:rPr>
                <w:rFonts w:cs="Arial" w:ascii="Century Gothic" w:hAnsi="Century Gothic"/>
                <w:bCs/>
                <w:sz w:val="20"/>
                <w:szCs w:val="20"/>
              </w:rPr>
              <w:t>£450</w:t>
            </w:r>
            <w:r/>
          </w:p>
        </w:tc>
        <w:tc>
          <w:tcPr>
            <w:tcW w:w="2126"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C0C0C0" w:val="clear"/>
            <w:tcMar>
              <w:top w:w="15" w:type="dxa"/>
              <w:left w:w="10" w:type="dxa"/>
              <w:right w:w="15" w:type="dxa"/>
            </w:tcMar>
          </w:tcPr>
          <w:p>
            <w:pPr>
              <w:pStyle w:val="Normal"/>
              <w:rPr>
                <w:sz w:val="20"/>
                <w:sz w:val="20"/>
                <w:szCs w:val="20"/>
                <w:rFonts w:ascii="Century Gothic" w:hAnsi="Century Gothic" w:cs="Arial"/>
              </w:rPr>
            </w:pPr>
            <w:r>
              <w:rPr>
                <w:rFonts w:cs="Arial" w:ascii="Century Gothic" w:hAnsi="Century Gothic"/>
                <w:sz w:val="20"/>
                <w:szCs w:val="20"/>
              </w:rPr>
            </w:r>
            <w:r/>
          </w:p>
        </w:tc>
        <w:tc>
          <w:tcPr>
            <w:tcW w:w="297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C0C0C0" w:val="clear"/>
            <w:tcMar>
              <w:top w:w="15" w:type="dxa"/>
              <w:left w:w="10" w:type="dxa"/>
              <w:right w:w="15" w:type="dxa"/>
            </w:tcMar>
          </w:tcPr>
          <w:p>
            <w:pPr>
              <w:pStyle w:val="Normal"/>
              <w:rPr>
                <w:sz w:val="20"/>
                <w:sz w:val="20"/>
                <w:szCs w:val="20"/>
                <w:rFonts w:ascii="Century Gothic" w:hAnsi="Century Gothic" w:cs="Arial"/>
              </w:rPr>
            </w:pPr>
            <w:r>
              <w:rPr>
                <w:rFonts w:cs="Arial" w:ascii="Century Gothic" w:hAnsi="Century Gothic"/>
                <w:sz w:val="20"/>
                <w:szCs w:val="20"/>
              </w:rPr>
            </w:r>
            <w:r/>
          </w:p>
        </w:tc>
      </w:tr>
    </w:tbl>
    <w:p>
      <w:pPr>
        <w:pStyle w:val="Normal"/>
        <w:rPr>
          <w:sz w:val="20"/>
          <w:sz w:val="20"/>
          <w:szCs w:val="20"/>
          <w:rFonts w:ascii="Century Gothic" w:hAnsi="Century Gothic"/>
        </w:rPr>
      </w:pPr>
      <w:r>
        <w:rPr>
          <w:rFonts w:ascii="Century Gothic" w:hAnsi="Century Gothic"/>
          <w:sz w:val="20"/>
          <w:szCs w:val="20"/>
        </w:rPr>
      </w:r>
      <w:r/>
    </w:p>
    <w:p>
      <w:pPr>
        <w:pStyle w:val="Normal"/>
        <w:rPr>
          <w:sz w:val="20"/>
          <w:sz w:val="20"/>
          <w:szCs w:val="20"/>
          <w:rFonts w:ascii="Century Gothic" w:hAnsi="Century Gothic"/>
        </w:rPr>
      </w:pPr>
      <w:r>
        <w:rPr>
          <w:rFonts w:ascii="Century Gothic" w:hAnsi="Century Gothic"/>
          <w:sz w:val="20"/>
          <w:szCs w:val="20"/>
        </w:rPr>
      </w:r>
      <w:r/>
    </w:p>
    <w:p>
      <w:pPr>
        <w:pStyle w:val="Heading4"/>
        <w:rPr>
          <w:sz w:val="20"/>
          <w:b/>
          <w:sz w:val="20"/>
          <w:b/>
          <w:szCs w:val="20"/>
          <w:rFonts w:ascii="Century Gothic" w:hAnsi="Century Gothic" w:eastAsia="Times New Roman" w:cs="Tahoma"/>
          <w:lang w:val="en-GB"/>
        </w:rPr>
      </w:pPr>
      <w:r>
        <w:rPr>
          <w:rFonts w:cs="Tahoma" w:ascii="Century Gothic" w:hAnsi="Century Gothic"/>
          <w:szCs w:val="20"/>
        </w:rPr>
      </w:r>
      <w:r/>
    </w:p>
    <w:p>
      <w:pPr>
        <w:pStyle w:val="Heading4"/>
        <w:tabs>
          <w:tab w:val="left" w:pos="2160" w:leader="none"/>
        </w:tabs>
        <w:rPr>
          <w:u w:val="single"/>
          <w:szCs w:val="20"/>
          <w:rFonts w:ascii="Century Gothic" w:hAnsi="Century Gothic" w:cs="Tahoma"/>
        </w:rPr>
      </w:pPr>
      <w:r>
        <w:rPr>
          <w:rFonts w:cs="Tahoma" w:ascii="Century Gothic" w:hAnsi="Century Gothic"/>
          <w:szCs w:val="20"/>
        </w:rPr>
        <w:t>Contract Terms and Conditions</w:t>
      </w:r>
      <w:r/>
    </w:p>
    <w:tbl>
      <w:tblPr>
        <w:tblW w:w="9818" w:type="dxa"/>
        <w:jc w:val="left"/>
        <w:tblInd w:w="0" w:type="dxa"/>
        <w:tblBorders/>
        <w:tblCellMar>
          <w:top w:w="0" w:type="dxa"/>
          <w:left w:w="108" w:type="dxa"/>
          <w:bottom w:w="0" w:type="dxa"/>
          <w:right w:w="108" w:type="dxa"/>
        </w:tblCellMar>
      </w:tblPr>
      <w:tblGrid>
        <w:gridCol w:w="9818"/>
      </w:tblGrid>
      <w:tr>
        <w:trPr>
          <w:trHeight w:val="2363" w:hRule="atLeast"/>
        </w:trPr>
        <w:tc>
          <w:tcPr>
            <w:tcW w:w="9818" w:type="dxa"/>
            <w:tcBorders/>
            <w:shd w:fill="auto" w:val="clear"/>
          </w:tcPr>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No distribution of leaflets without prior written permission of the organisers.</w:t>
            </w:r>
            <w:r/>
          </w:p>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 xml:space="preserve">Booking fees must be paid in advance, with the stall booking form. </w:t>
            </w:r>
            <w:r/>
          </w:p>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Only contracted products may be sold,</w:t>
            </w:r>
            <w:r>
              <w:rPr>
                <w:rFonts w:cs="Tahoma" w:ascii="Century Gothic" w:hAnsi="Century Gothic"/>
                <w:b/>
                <w:sz w:val="20"/>
                <w:szCs w:val="20"/>
              </w:rPr>
              <w:t xml:space="preserve"> </w:t>
            </w:r>
            <w:r>
              <w:rPr>
                <w:rFonts w:cs="Tahoma" w:ascii="Century Gothic" w:hAnsi="Century Gothic"/>
                <w:sz w:val="20"/>
                <w:szCs w:val="20"/>
              </w:rPr>
              <w:t>as confirmed by the event management team. Any products sold which contravenes the agreement will result in the withdrawal of the stall. Where stalls have to be withdrawn stallholders will not be entitled to a refund.</w:t>
            </w:r>
            <w:r/>
          </w:p>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 xml:space="preserve">Stallholders will be provided with a table and 2 chairs. </w:t>
            </w:r>
            <w:r/>
          </w:p>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No additional tables or equipment including electricity supply will be allowed unless prior arrangement is made and agreed with the organisers.</w:t>
            </w:r>
            <w:r/>
          </w:p>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Stallholders will be required to keep all their goods within their designated bays assigned by the event management team.</w:t>
            </w:r>
            <w:r/>
          </w:p>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Stall bookings do not include lunch or dinner; stallholders must make their own arrangements.</w:t>
            </w:r>
            <w:r/>
          </w:p>
          <w:p>
            <w:pPr>
              <w:pStyle w:val="Normal"/>
              <w:numPr>
                <w:ilvl w:val="0"/>
                <w:numId w:val="2"/>
              </w:numPr>
              <w:tabs>
                <w:tab w:val="left" w:pos="8640" w:leader="none"/>
              </w:tabs>
              <w:spacing w:lineRule="auto" w:line="240" w:before="0" w:after="0"/>
              <w:jc w:val="both"/>
              <w:rPr>
                <w:sz w:val="20"/>
                <w:sz w:val="20"/>
                <w:szCs w:val="20"/>
                <w:rFonts w:ascii="Century Gothic" w:hAnsi="Century Gothic" w:cs="Tahoma"/>
              </w:rPr>
            </w:pPr>
            <w:r>
              <w:rPr>
                <w:rFonts w:cs="Tahoma" w:ascii="Century Gothic" w:hAnsi="Century Gothic"/>
                <w:sz w:val="20"/>
                <w:szCs w:val="20"/>
              </w:rPr>
              <w:t>Stallholders must produce the confirmation slip below to the organisers on arrival by no later than 9.30am. No vehicles will be allowed on site after 9.30am. To avoid disappointment, please arrive and register early.</w:t>
            </w:r>
            <w:r/>
          </w:p>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The organisers will reserve the right to refuse application for stalls pending inaccurate information or other organisational principles.</w:t>
            </w:r>
            <w:r/>
          </w:p>
          <w:p>
            <w:pPr>
              <w:pStyle w:val="Normal"/>
              <w:numPr>
                <w:ilvl w:val="0"/>
                <w:numId w:val="2"/>
              </w:numPr>
              <w:spacing w:lineRule="auto" w:line="240" w:before="0" w:after="0"/>
              <w:jc w:val="both"/>
              <w:rPr>
                <w:sz w:val="20"/>
                <w:sz w:val="20"/>
                <w:szCs w:val="20"/>
                <w:rFonts w:ascii="Century Gothic" w:hAnsi="Century Gothic" w:cs="Tahoma"/>
              </w:rPr>
            </w:pPr>
            <w:r>
              <w:rPr>
                <w:rFonts w:cs="Tahoma" w:ascii="Century Gothic" w:hAnsi="Century Gothic"/>
                <w:sz w:val="20"/>
                <w:szCs w:val="20"/>
              </w:rPr>
              <w:t>The organisers, whose decision will be final, will allocate places.</w:t>
            </w:r>
            <w:r/>
          </w:p>
        </w:tc>
      </w:tr>
    </w:tbl>
    <w:p>
      <w:pPr>
        <w:pStyle w:val="Normal"/>
        <w:rPr>
          <w:sz w:val="20"/>
          <w:sz w:val="20"/>
          <w:szCs w:val="20"/>
          <w:rFonts w:ascii="Century Gothic" w:hAnsi="Century Gothic" w:cs="Tahoma"/>
        </w:rPr>
      </w:pPr>
      <w:r>
        <w:rPr>
          <w:rFonts w:cs="Tahoma" w:ascii="Century Gothic" w:hAnsi="Century Gothic"/>
          <w:sz w:val="20"/>
          <w:szCs w:val="20"/>
        </w:rPr>
      </w:r>
      <w:r/>
    </w:p>
    <w:p>
      <w:pPr>
        <w:pStyle w:val="BodyText2"/>
        <w:rPr>
          <w:sz w:val="20"/>
          <w:sz w:val="20"/>
          <w:szCs w:val="20"/>
          <w:rFonts w:ascii="Century Gothic" w:hAnsi="Century Gothic"/>
        </w:rPr>
      </w:pPr>
      <w:r>
        <w:rPr>
          <w:rFonts w:ascii="Century Gothic" w:hAnsi="Century Gothic"/>
          <w:sz w:val="20"/>
          <w:szCs w:val="20"/>
        </w:rPr>
        <w:t>I/We hereby agree to abide by the rules and regulations set by the organisers and understand that failure to do so may result in loss of stall/s applied for.  No refunds will be made.</w:t>
      </w:r>
      <w:r/>
    </w:p>
    <w:p>
      <w:pPr>
        <w:pStyle w:val="Normal"/>
        <w:rPr>
          <w:sz w:val="20"/>
          <w:sz w:val="20"/>
          <w:szCs w:val="20"/>
          <w:rFonts w:ascii="Century Gothic" w:hAnsi="Century Gothic" w:cs="Tahoma"/>
        </w:rPr>
      </w:pPr>
      <w:r>
        <w:rPr>
          <w:rFonts w:cs="Tahoma" w:ascii="Century Gothic" w:hAnsi="Century Gothic"/>
          <w:sz w:val="20"/>
          <w:szCs w:val="20"/>
        </w:rPr>
      </w:r>
      <w:r/>
    </w:p>
    <w:p>
      <w:pPr>
        <w:pStyle w:val="Normal"/>
        <w:rPr>
          <w:sz w:val="20"/>
          <w:sz w:val="20"/>
          <w:szCs w:val="20"/>
          <w:rFonts w:ascii="Century Gothic" w:hAnsi="Century Gothic" w:cs="Tahoma"/>
        </w:rPr>
      </w:pPr>
      <w:r>
        <w:rPr>
          <w:rFonts w:cs="Tahoma" w:ascii="Century Gothic" w:hAnsi="Century Gothic"/>
          <w:sz w:val="20"/>
          <w:szCs w:val="20"/>
        </w:rPr>
        <w:t>Signature:</w:t>
        <w:tab/>
        <w:tab/>
        <w:tab/>
        <w:tab/>
        <w:tab/>
        <w:tab/>
        <w:t>Organisation :</w:t>
        <mc:AlternateContent>
          <mc:Choice Requires="wps">
            <w:drawing>
              <wp:anchor behindDoc="0" distT="0" distB="0" distL="114300" distR="114300" simplePos="0" locked="0" layoutInCell="1" allowOverlap="1" relativeHeight="4">
                <wp:simplePos x="0" y="0"/>
                <wp:positionH relativeFrom="column">
                  <wp:posOffset>4280535</wp:posOffset>
                </wp:positionH>
                <wp:positionV relativeFrom="paragraph">
                  <wp:posOffset>114935</wp:posOffset>
                </wp:positionV>
                <wp:extent cx="1920875" cy="1270"/>
                <wp:effectExtent l="0" t="0" r="0" b="0"/>
                <wp:wrapNone/>
                <wp:docPr id="1" name="Straight Connector 6"/>
                <a:graphic xmlns:a="http://schemas.openxmlformats.org/drawingml/2006/main">
                  <a:graphicData uri="http://schemas.microsoft.com/office/word/2010/wordprocessingShape">
                    <wps:wsp>
                      <wps:cNvSpPr/>
                      <wps:spPr>
                        <a:xfrm>
                          <a:off x="0" y="0"/>
                          <a:ext cx="1920240" cy="0"/>
                        </a:xfrm>
                        <a:prstGeom prst="line">
                          <a:avLst/>
                        </a:prstGeom>
                        <a:ln cap="rnd" w="9360">
                          <a:solidFill>
                            <a:srgbClr val="000000"/>
                          </a:solidFill>
                          <a:custDash>
                            <a:ds d="100000" sp="100000"/>
                          </a:custDash>
                          <a:round/>
                        </a:ln>
                      </wps:spPr>
                      <wps:bodyPr/>
                    </wps:wsp>
                  </a:graphicData>
                </a:graphic>
              </wp:anchor>
            </w:drawing>
          </mc:Choice>
          <mc:Fallback>
            <w:pict>
              <v:line id="shape_0" from="337.05pt,9.05pt" to="488.2pt,9.05pt" ID="Straight Connector 6" stroked="t" style="position:absolute">
                <v:stroke color="black" weight="9360" dashstyle="shortdot" joinstyle="round" endcap="round"/>
                <v:fill on="false" o:detectmouseclick="t"/>
              </v:line>
            </w:pict>
          </mc:Fallback>
        </mc:AlternateContent>
        <mc:AlternateContent>
          <mc:Choice Requires="wps">
            <w:drawing>
              <wp:anchor behindDoc="0" distT="0" distB="0" distL="114300" distR="114300" simplePos="0" locked="0" layoutInCell="1" allowOverlap="1" relativeHeight="6">
                <wp:simplePos x="0" y="0"/>
                <wp:positionH relativeFrom="column">
                  <wp:posOffset>870585</wp:posOffset>
                </wp:positionH>
                <wp:positionV relativeFrom="paragraph">
                  <wp:posOffset>114935</wp:posOffset>
                </wp:positionV>
                <wp:extent cx="1920875" cy="1270"/>
                <wp:effectExtent l="0" t="0" r="0" b="0"/>
                <wp:wrapNone/>
                <wp:docPr id="2" name="Straight Connector 7"/>
                <a:graphic xmlns:a="http://schemas.openxmlformats.org/drawingml/2006/main">
                  <a:graphicData uri="http://schemas.microsoft.com/office/word/2010/wordprocessingShape">
                    <wps:wsp>
                      <wps:cNvSpPr/>
                      <wps:spPr>
                        <a:xfrm>
                          <a:off x="0" y="0"/>
                          <a:ext cx="1920240" cy="0"/>
                        </a:xfrm>
                        <a:prstGeom prst="line">
                          <a:avLst/>
                        </a:prstGeom>
                        <a:ln cap="rnd" w="9360">
                          <a:solidFill>
                            <a:srgbClr val="000000"/>
                          </a:solidFill>
                          <a:custDash>
                            <a:ds d="100000" sp="100000"/>
                          </a:custDash>
                          <a:round/>
                        </a:ln>
                      </wps:spPr>
                      <wps:bodyPr/>
                    </wps:wsp>
                  </a:graphicData>
                </a:graphic>
              </wp:anchor>
            </w:drawing>
          </mc:Choice>
          <mc:Fallback>
            <w:pict>
              <v:line id="shape_0" from="68.55pt,9.05pt" to="219.7pt,9.05pt" ID="Straight Connector 7" stroked="t" style="position:absolute">
                <v:stroke color="black" weight="9360" dashstyle="shortdot" joinstyle="round" endcap="round"/>
                <v:fill on="false" o:detectmouseclick="t"/>
              </v:line>
            </w:pict>
          </mc:Fallback>
        </mc:AlternateContent>
      </w:r>
      <w:r/>
    </w:p>
    <w:p>
      <w:pPr>
        <w:pStyle w:val="Normal"/>
        <w:rPr>
          <w:sz w:val="20"/>
          <w:sz w:val="20"/>
          <w:szCs w:val="20"/>
          <w:rFonts w:ascii="Century Gothic" w:hAnsi="Century Gothic" w:cs="Tahoma"/>
        </w:rPr>
      </w:pPr>
      <w:r>
        <w:rPr>
          <w:rFonts w:cs="Tahoma" w:ascii="Century Gothic" w:hAnsi="Century Gothic"/>
          <w:sz w:val="20"/>
          <w:szCs w:val="20"/>
        </w:rPr>
      </w:r>
      <w:r/>
    </w:p>
    <w:p>
      <w:pPr>
        <w:pStyle w:val="Normal"/>
        <w:rPr>
          <w:sz w:val="20"/>
          <w:sz w:val="20"/>
          <w:szCs w:val="20"/>
          <w:rFonts w:ascii="Century Gothic" w:hAnsi="Century Gothic" w:cs="Tahoma"/>
        </w:rPr>
      </w:pPr>
      <w:r>
        <w:rPr>
          <w:rFonts w:cs="Tahoma" w:ascii="Century Gothic" w:hAnsi="Century Gothic"/>
          <w:sz w:val="20"/>
          <w:szCs w:val="20"/>
        </w:rPr>
        <w:t>Print Name  :</w:t>
        <w:tab/>
        <w:tab/>
        <w:tab/>
        <w:tab/>
        <w:tab/>
        <w:tab/>
        <w:t>Date :</w:t>
        <mc:AlternateContent>
          <mc:Choice Requires="wps">
            <w:drawing>
              <wp:anchor behindDoc="0" distT="0" distB="0" distL="114300" distR="114300" simplePos="0" locked="0" layoutInCell="1" allowOverlap="1" relativeHeight="5">
                <wp:simplePos x="0" y="0"/>
                <wp:positionH relativeFrom="column">
                  <wp:posOffset>4280535</wp:posOffset>
                </wp:positionH>
                <wp:positionV relativeFrom="paragraph">
                  <wp:posOffset>114935</wp:posOffset>
                </wp:positionV>
                <wp:extent cx="1920875" cy="1270"/>
                <wp:effectExtent l="0" t="0" r="0" b="0"/>
                <wp:wrapNone/>
                <wp:docPr id="3" name="Straight Connector 2"/>
                <a:graphic xmlns:a="http://schemas.openxmlformats.org/drawingml/2006/main">
                  <a:graphicData uri="http://schemas.microsoft.com/office/word/2010/wordprocessingShape">
                    <wps:wsp>
                      <wps:cNvSpPr/>
                      <wps:spPr>
                        <a:xfrm>
                          <a:off x="0" y="0"/>
                          <a:ext cx="1920240" cy="0"/>
                        </a:xfrm>
                        <a:prstGeom prst="line">
                          <a:avLst/>
                        </a:prstGeom>
                        <a:ln cap="rnd" w="9360">
                          <a:solidFill>
                            <a:srgbClr val="000000"/>
                          </a:solidFill>
                          <a:custDash>
                            <a:ds d="100000" sp="100000"/>
                          </a:custDash>
                          <a:round/>
                        </a:ln>
                      </wps:spPr>
                      <wps:bodyPr/>
                    </wps:wsp>
                  </a:graphicData>
                </a:graphic>
              </wp:anchor>
            </w:drawing>
          </mc:Choice>
          <mc:Fallback>
            <w:pict>
              <v:line id="shape_0" from="337.05pt,9.05pt" to="488.2pt,9.05pt" ID="Straight Connector 2" stroked="t" style="position:absolute">
                <v:stroke color="black" weight="9360" dashstyle="shortdot" joinstyle="round" endcap="round"/>
                <v:fill on="false" o:detectmouseclick="t"/>
              </v:line>
            </w:pict>
          </mc:Fallback>
        </mc:AlternateContent>
        <mc:AlternateContent>
          <mc:Choice Requires="wps">
            <w:drawing>
              <wp:anchor behindDoc="0" distT="0" distB="0" distL="114300" distR="114300" simplePos="0" locked="0" layoutInCell="1" allowOverlap="1" relativeHeight="7">
                <wp:simplePos x="0" y="0"/>
                <wp:positionH relativeFrom="column">
                  <wp:posOffset>870585</wp:posOffset>
                </wp:positionH>
                <wp:positionV relativeFrom="paragraph">
                  <wp:posOffset>114935</wp:posOffset>
                </wp:positionV>
                <wp:extent cx="1920875" cy="1270"/>
                <wp:effectExtent l="0" t="0" r="0" b="0"/>
                <wp:wrapNone/>
                <wp:docPr id="4" name="Straight Connector 8"/>
                <a:graphic xmlns:a="http://schemas.openxmlformats.org/drawingml/2006/main">
                  <a:graphicData uri="http://schemas.microsoft.com/office/word/2010/wordprocessingShape">
                    <wps:wsp>
                      <wps:cNvSpPr/>
                      <wps:spPr>
                        <a:xfrm>
                          <a:off x="0" y="0"/>
                          <a:ext cx="1920240" cy="0"/>
                        </a:xfrm>
                        <a:prstGeom prst="line">
                          <a:avLst/>
                        </a:prstGeom>
                        <a:ln cap="rnd" w="9360">
                          <a:solidFill>
                            <a:srgbClr val="000000"/>
                          </a:solidFill>
                          <a:custDash>
                            <a:ds d="100000" sp="100000"/>
                          </a:custDash>
                          <a:round/>
                        </a:ln>
                      </wps:spPr>
                      <wps:bodyPr/>
                    </wps:wsp>
                  </a:graphicData>
                </a:graphic>
              </wp:anchor>
            </w:drawing>
          </mc:Choice>
          <mc:Fallback>
            <w:pict>
              <v:line id="shape_0" from="68.55pt,9.05pt" to="219.7pt,9.05pt" ID="Straight Connector 8" stroked="t" style="position:absolute">
                <v:stroke color="black" weight="9360" dashstyle="shortdot" joinstyle="round" endcap="round"/>
                <v:fill on="false" o:detectmouseclick="t"/>
              </v:line>
            </w:pict>
          </mc:Fallback>
        </mc:AlternateContent>
      </w:r>
      <w:r/>
    </w:p>
    <w:p>
      <w:pPr>
        <w:pStyle w:val="Normal"/>
        <w:tabs>
          <w:tab w:val="left" w:pos="720" w:leader="none"/>
          <w:tab w:val="left" w:pos="1440" w:leader="none"/>
          <w:tab w:val="left" w:pos="2160" w:leader="none"/>
          <w:tab w:val="left" w:pos="2880" w:leader="none"/>
          <w:tab w:val="left" w:pos="3600" w:leader="none"/>
          <w:tab w:val="left" w:pos="4320" w:leader="none"/>
          <w:tab w:val="right" w:pos="8618" w:leader="none"/>
        </w:tabs>
        <w:rPr>
          <w:sz w:val="20"/>
          <w:sz w:val="20"/>
          <w:szCs w:val="20"/>
          <w:rFonts w:ascii="Century Gothic" w:hAnsi="Century Gothic" w:cs="Tahoma"/>
        </w:rPr>
      </w:pPr>
      <w:r>
        <w:rPr>
          <w:rFonts w:cs="Tahoma" w:ascii="Century Gothic" w:hAnsi="Century Gothic"/>
          <w:sz w:val="20"/>
          <w:szCs w:val="20"/>
        </w:rPr>
      </w:r>
      <w:r/>
    </w:p>
    <w:p>
      <w:pPr>
        <w:pStyle w:val="Normal"/>
        <w:rPr>
          <w:sz w:val="20"/>
          <w:sz w:val="20"/>
          <w:szCs w:val="20"/>
          <w:rFonts w:ascii="Century Gothic" w:hAnsi="Century Gothic" w:cs="Tahoma"/>
        </w:rPr>
      </w:pPr>
      <w:r>
        <w:rPr>
          <w:rFonts w:cs="Tahoma" w:ascii="Century Gothic" w:hAnsi="Century Gothic"/>
          <w:sz w:val="20"/>
          <w:szCs w:val="20"/>
        </w:rPr>
        <w:t>Please retain the slip below for registry on the day of the Southwark Eid Festival.</w:t>
      </w:r>
      <w:r/>
    </w:p>
    <w:p>
      <w:pPr>
        <w:pStyle w:val="Normal"/>
        <w:rPr>
          <w:sz w:val="20"/>
          <w:sz w:val="20"/>
          <w:szCs w:val="20"/>
          <w:rFonts w:ascii="Century Gothic" w:hAnsi="Century Gothic" w:cs="Tahoma"/>
        </w:rPr>
      </w:pPr>
      <w:r>
        <w:rPr>
          <w:rFonts w:cs="Tahoma" w:ascii="Century Gothic" w:hAnsi="Century Gothic"/>
          <w:sz w:val="20"/>
          <w:szCs w:val="20"/>
        </w:rPr>
      </w:r>
      <w:r/>
    </w:p>
    <w:p>
      <w:pPr>
        <w:pStyle w:val="Normal"/>
        <w:rPr>
          <w:sz w:val="20"/>
          <w:sz w:val="20"/>
          <w:szCs w:val="20"/>
          <w:rFonts w:ascii="Century Gothic" w:hAnsi="Century Gothic" w:cs="Tahoma"/>
        </w:rPr>
      </w:pPr>
      <w:r>
        <w:rPr>
          <w:rFonts w:cs="Tahoma" w:ascii="Century Gothic" w:hAnsi="Century Gothic"/>
          <w:sz w:val="20"/>
          <w:szCs w:val="20"/>
        </w:rPr>
        <w:t>-------------------------------------------------------------------------------------------------------------------------------------------------</w:t>
      </w:r>
      <w:r/>
    </w:p>
    <w:p>
      <w:pPr>
        <w:pStyle w:val="Normal"/>
        <w:spacing w:lineRule="auto" w:line="240" w:before="0" w:after="0"/>
        <w:rPr>
          <w:sz w:val="20"/>
          <w:sz w:val="20"/>
          <w:szCs w:val="20"/>
          <w:rFonts w:ascii="Century Gothic" w:hAnsi="Century Gothic" w:cs="Helvetica"/>
          <w:lang w:val="en-GB"/>
        </w:rPr>
      </w:pPr>
      <w:r>
        <w:rPr>
          <w:rFonts w:cs="Helvetica-Bold" w:ascii="Century Gothic" w:hAnsi="Century Gothic"/>
          <w:b/>
          <w:bCs/>
          <w:sz w:val="20"/>
          <w:szCs w:val="20"/>
          <w:lang w:val="en-GB"/>
        </w:rPr>
        <w:t>How did you hear about us?</w:t>
      </w:r>
      <w:r/>
    </w:p>
    <w:p>
      <w:pPr>
        <w:pStyle w:val="ListParagraph"/>
        <w:numPr>
          <w:ilvl w:val="0"/>
          <w:numId w:val="1"/>
        </w:numPr>
        <w:spacing w:lineRule="auto" w:line="240" w:before="0" w:after="0"/>
        <w:contextualSpacing/>
        <w:rPr>
          <w:sz w:val="20"/>
          <w:sz w:val="20"/>
          <w:szCs w:val="20"/>
          <w:rFonts w:ascii="Century Gothic" w:hAnsi="Century Gothic" w:cs="Helvetica"/>
          <w:lang w:val="en-GB"/>
        </w:rPr>
      </w:pPr>
      <w:r>
        <w:rPr>
          <w:rFonts w:cs="Helvetica" w:ascii="Century Gothic" w:hAnsi="Century Gothic"/>
          <w:sz w:val="20"/>
          <w:szCs w:val="20"/>
          <w:lang w:val="en-GB"/>
        </w:rPr>
        <w:t>Internet search /</w:t>
      </w:r>
      <w:r>
        <w:rPr>
          <w:rFonts w:cs="TT108t00" w:ascii="Century Gothic" w:hAnsi="Century Gothic"/>
          <w:sz w:val="20"/>
          <w:szCs w:val="20"/>
          <w:lang w:val="en-GB"/>
        </w:rPr>
        <w:t xml:space="preserve"> </w:t>
      </w:r>
      <w:r>
        <w:rPr>
          <w:rFonts w:cs="Helvetica" w:ascii="Century Gothic" w:hAnsi="Century Gothic"/>
          <w:sz w:val="20"/>
          <w:szCs w:val="20"/>
          <w:lang w:val="en-GB"/>
        </w:rPr>
        <w:t>Social Media Promotion (Please give details: ____________________)</w:t>
      </w:r>
      <w:r/>
    </w:p>
    <w:p>
      <w:pPr>
        <w:pStyle w:val="ListParagraph"/>
        <w:numPr>
          <w:ilvl w:val="0"/>
          <w:numId w:val="1"/>
        </w:numPr>
        <w:spacing w:lineRule="auto" w:line="240" w:before="0" w:after="0"/>
        <w:contextualSpacing/>
        <w:rPr>
          <w:sz w:val="20"/>
          <w:sz w:val="20"/>
          <w:szCs w:val="20"/>
          <w:rFonts w:ascii="Century Gothic" w:hAnsi="Century Gothic" w:cs="Helvetica"/>
          <w:lang w:val="en-GB"/>
        </w:rPr>
      </w:pPr>
      <w:r>
        <w:rPr>
          <w:rFonts w:cs="Helvetica" w:ascii="Century Gothic" w:hAnsi="Century Gothic"/>
          <w:sz w:val="20"/>
          <w:szCs w:val="20"/>
          <w:lang w:val="en-GB"/>
        </w:rPr>
        <w:t>Referral from Organization (Please state: _____________________)</w:t>
      </w:r>
      <w:r/>
    </w:p>
    <w:p>
      <w:pPr>
        <w:pStyle w:val="ListParagraph"/>
        <w:numPr>
          <w:ilvl w:val="0"/>
          <w:numId w:val="1"/>
        </w:numPr>
        <w:spacing w:lineRule="auto" w:line="240" w:before="0" w:after="0"/>
        <w:contextualSpacing/>
        <w:rPr>
          <w:sz w:val="20"/>
          <w:sz w:val="20"/>
          <w:szCs w:val="20"/>
          <w:rFonts w:ascii="Century Gothic" w:hAnsi="Century Gothic" w:cs="Helvetica"/>
          <w:lang w:val="en-GB"/>
        </w:rPr>
      </w:pPr>
      <w:r>
        <w:rPr>
          <w:rFonts w:cs="Helvetica" w:ascii="Century Gothic" w:hAnsi="Century Gothic"/>
          <w:sz w:val="20"/>
          <w:szCs w:val="20"/>
          <w:lang w:val="en-GB"/>
        </w:rPr>
        <w:t xml:space="preserve">Referral from Friend. </w:t>
      </w:r>
      <w:r>
        <w:rPr>
          <w:rFonts w:cs="Helvetica" w:ascii="Century Gothic" w:hAnsi="Century Gothic"/>
          <w:b/>
          <w:sz w:val="20"/>
          <w:szCs w:val="20"/>
          <w:lang w:val="en-GB"/>
        </w:rPr>
        <w:t>Other</w:t>
      </w:r>
      <w:r>
        <w:rPr>
          <w:rFonts w:cs="Helvetica" w:ascii="Century Gothic" w:hAnsi="Century Gothic"/>
          <w:sz w:val="20"/>
          <w:szCs w:val="20"/>
          <w:lang w:val="en-GB"/>
        </w:rPr>
        <w:t xml:space="preserve"> (Please state ____________________________________)</w:t>
      </w:r>
      <w:r/>
    </w:p>
    <w:p>
      <w:pPr>
        <w:pStyle w:val="Normal"/>
        <w:spacing w:lineRule="auto" w:line="240" w:before="0" w:after="0"/>
        <w:rPr>
          <w:b/>
          <w:b/>
          <w:bCs/>
          <w:rFonts w:ascii="Century Gothic" w:hAnsi="Century Gothic" w:cs="Helvetica-Bold"/>
          <w:lang w:val="en-GB"/>
        </w:rPr>
      </w:pPr>
      <w:r>
        <w:rPr>
          <w:rFonts w:cs="Helvetica-Bold" w:ascii="Century Gothic" w:hAnsi="Century Gothic"/>
          <w:b/>
          <w:bCs/>
          <w:lang w:val="en-GB"/>
        </w:rPr>
      </w:r>
      <w:r/>
    </w:p>
    <w:p>
      <w:pPr>
        <w:pStyle w:val="Normal"/>
        <w:rPr>
          <w:sz w:val="20"/>
          <w:sz w:val="20"/>
          <w:szCs w:val="20"/>
          <w:rFonts w:ascii="Century Gothic" w:hAnsi="Century Gothic"/>
        </w:rPr>
      </w:pPr>
      <w:r>
        <w:rPr>
          <w:rFonts w:ascii="Century Gothic" w:hAnsi="Century Gothic"/>
          <w:sz w:val="20"/>
          <w:szCs w:val="20"/>
        </w:rPr>
      </w:r>
      <w:r/>
    </w:p>
    <w:p>
      <w:pPr>
        <w:pStyle w:val="Heading2"/>
        <w:pBdr>
          <w:top w:val="single" w:sz="4" w:space="1" w:color="00000A"/>
          <w:left w:val="single" w:sz="4" w:space="4" w:color="00000A"/>
          <w:bottom w:val="single" w:sz="4" w:space="1" w:color="00000A"/>
          <w:right w:val="single" w:sz="4" w:space="4" w:color="00000A"/>
        </w:pBdr>
        <w:shd w:val="clear" w:color="auto" w:themeColor="" w:themeTint="" w:themeShade="" w:fill="000000" w:themeFill="" w:themeFillTint="" w:themeFillShade=""/>
        <w:tabs>
          <w:tab w:val="left" w:pos="7635" w:leader="none"/>
        </w:tabs>
        <w:rPr>
          <w:sz w:val="20"/>
          <w:spacing w:val="30"/>
          <w:sz w:val="20"/>
          <w:szCs w:val="20"/>
          <w:rFonts w:ascii="Century Gothic" w:hAnsi="Century Gothic" w:cs="Tahoma"/>
        </w:rPr>
      </w:pPr>
      <w:r>
        <w:rPr>
          <w:rFonts w:cs="Tahoma" w:ascii="Century Gothic" w:hAnsi="Century Gothic"/>
          <w:spacing w:val="30"/>
          <w:sz w:val="20"/>
          <w:szCs w:val="20"/>
        </w:rPr>
        <w:t xml:space="preserve">SOUTHWARK EID 2015 CONFIRMATION SLIP </w:t>
      </w:r>
      <w:r/>
    </w:p>
    <w:p>
      <w:pPr>
        <w:pStyle w:val="Heading3"/>
        <w:jc w:val="left"/>
        <w:rPr>
          <w:sz w:val="20"/>
          <w:i w:val="false"/>
          <w:b w:val="false"/>
          <w:sz w:val="20"/>
          <w:i w:val="false"/>
          <w:b w:val="false"/>
          <w:szCs w:val="20"/>
          <w:rFonts w:ascii="Century Gothic" w:hAnsi="Century Gothic" w:eastAsia="Times New Roman" w:cs="Tahoma"/>
          <w:lang w:val="en-GB"/>
        </w:rPr>
      </w:pPr>
      <w:r>
        <w:rPr>
          <w:rFonts w:cs="Tahoma" w:ascii="Century Gothic" w:hAnsi="Century Gothic"/>
          <w:b w:val="false"/>
          <w:i w:val="false"/>
          <w:sz w:val="20"/>
          <w:szCs w:val="20"/>
        </w:rPr>
      </w:r>
      <w:r/>
    </w:p>
    <w:p>
      <w:pPr>
        <w:pStyle w:val="Heading3"/>
        <w:jc w:val="left"/>
        <w:rPr>
          <w:sz w:val="20"/>
          <w:i w:val="false"/>
          <w:b w:val="false"/>
          <w:sz w:val="20"/>
          <w:i w:val="false"/>
          <w:b w:val="false"/>
          <w:szCs w:val="20"/>
          <w:rFonts w:ascii="Century Gothic" w:hAnsi="Century Gothic" w:cs="Tahoma"/>
        </w:rPr>
      </w:pPr>
      <w:r>
        <w:rPr>
          <w:rFonts w:cs="Tahoma" w:ascii="Century Gothic" w:hAnsi="Century Gothic"/>
          <w:b w:val="false"/>
          <w:i w:val="false"/>
          <w:sz w:val="20"/>
          <w:szCs w:val="20"/>
        </w:rPr>
        <w:t>Registered Name: ____________________________Tel:_</w:t>
      </w:r>
      <w:r>
        <w:rPr>
          <w:rFonts w:cs="Tahoma" w:ascii="Century Gothic" w:hAnsi="Century Gothic"/>
          <w:b w:val="false"/>
          <w:i w:val="false"/>
          <w:sz w:val="20"/>
          <w:szCs w:val="20"/>
          <w:u w:val="single"/>
        </w:rPr>
        <w:t xml:space="preserve">    </w:t>
      </w:r>
      <w:r>
        <w:rPr>
          <w:rFonts w:cs="Tahoma" w:ascii="Century Gothic" w:hAnsi="Century Gothic"/>
          <w:b w:val="false"/>
          <w:i w:val="false"/>
          <w:sz w:val="20"/>
          <w:szCs w:val="20"/>
        </w:rPr>
        <w:t>_____________</w:t>
      </w:r>
      <w:r>
        <w:rPr>
          <w:rFonts w:cs="Tahoma" w:ascii="Century Gothic" w:hAnsi="Century Gothic"/>
          <w:b w:val="false"/>
          <w:i w:val="false"/>
          <w:sz w:val="20"/>
          <w:szCs w:val="20"/>
          <w:u w:val="single"/>
        </w:rPr>
        <w:t xml:space="preserve">      </w:t>
      </w:r>
      <w:r>
        <w:rPr>
          <w:rFonts w:cs="Tahoma" w:ascii="Century Gothic" w:hAnsi="Century Gothic"/>
          <w:b w:val="false"/>
          <w:i w:val="false"/>
          <w:sz w:val="20"/>
          <w:szCs w:val="20"/>
        </w:rPr>
        <w:t xml:space="preserve">   Booking No:______</w:t>
      </w:r>
      <w:r/>
    </w:p>
    <w:p>
      <w:pPr>
        <w:pStyle w:val="Normal"/>
        <w:rPr>
          <w:sz w:val="20"/>
          <w:sz w:val="20"/>
          <w:szCs w:val="20"/>
          <w:rFonts w:ascii="Century Gothic" w:hAnsi="Century Gothic" w:cs="Tahoma"/>
        </w:rPr>
      </w:pPr>
      <w:r>
        <w:rPr>
          <w:rFonts w:cs="Tahoma" w:ascii="Century Gothic" w:hAnsi="Century Gothic"/>
          <w:sz w:val="20"/>
          <w:szCs w:val="20"/>
        </w:rPr>
      </w:r>
      <w:r/>
    </w:p>
    <w:p>
      <w:pPr>
        <w:pStyle w:val="Normal"/>
        <w:rPr>
          <w:sz w:val="20"/>
          <w:b/>
          <w:sz w:val="20"/>
          <w:b/>
          <w:szCs w:val="20"/>
          <w:bCs/>
          <w:rFonts w:ascii="Century Gothic" w:hAnsi="Century Gothic" w:cs="Tahoma"/>
        </w:rPr>
      </w:pPr>
      <w:r>
        <w:rPr>
          <w:rFonts w:cs="Tahoma" w:ascii="Century Gothic" w:hAnsi="Century Gothic"/>
          <w:sz w:val="20"/>
          <w:szCs w:val="20"/>
        </w:rPr>
        <w:t>Date</w:t>
        <w:tab/>
        <w:tab/>
        <w:t xml:space="preserve">: </w:t>
      </w:r>
      <w:r>
        <w:rPr>
          <w:rFonts w:cs="Tahoma" w:ascii="Century Gothic" w:hAnsi="Century Gothic"/>
          <w:b/>
          <w:bCs/>
          <w:sz w:val="20"/>
          <w:szCs w:val="20"/>
        </w:rPr>
        <w:t>Friday/ Saturday 17</w:t>
      </w:r>
      <w:r>
        <w:rPr>
          <w:rFonts w:cs="Tahoma" w:ascii="Century Gothic" w:hAnsi="Century Gothic"/>
          <w:b/>
          <w:bCs/>
          <w:sz w:val="20"/>
          <w:szCs w:val="20"/>
          <w:vertAlign w:val="superscript"/>
        </w:rPr>
        <w:t>th</w:t>
      </w:r>
      <w:r>
        <w:rPr>
          <w:rFonts w:cs="Tahoma" w:ascii="Century Gothic" w:hAnsi="Century Gothic"/>
          <w:b/>
          <w:bCs/>
          <w:sz w:val="20"/>
          <w:szCs w:val="20"/>
        </w:rPr>
        <w:t>/ 18</w:t>
      </w:r>
      <w:r>
        <w:rPr>
          <w:rFonts w:cs="Tahoma" w:ascii="Century Gothic" w:hAnsi="Century Gothic"/>
          <w:b/>
          <w:bCs/>
          <w:sz w:val="20"/>
          <w:szCs w:val="20"/>
          <w:vertAlign w:val="superscript"/>
        </w:rPr>
        <w:t>th</w:t>
      </w:r>
      <w:r>
        <w:rPr>
          <w:rFonts w:cs="Tahoma" w:ascii="Century Gothic" w:hAnsi="Century Gothic"/>
          <w:b/>
          <w:bCs/>
          <w:sz w:val="20"/>
          <w:szCs w:val="20"/>
        </w:rPr>
        <w:t xml:space="preserve"> July 2015 </w:t>
      </w:r>
      <w:r/>
    </w:p>
    <w:p>
      <w:pPr>
        <w:pStyle w:val="Heading6"/>
        <w:jc w:val="left"/>
        <w:rPr>
          <w:sz w:val="20"/>
          <w:b w:val="false"/>
          <w:sz w:val="20"/>
          <w:b w:val="false"/>
          <w:szCs w:val="20"/>
          <w:rFonts w:ascii="Century Gothic" w:hAnsi="Century Gothic" w:cs="Tahoma"/>
        </w:rPr>
      </w:pPr>
      <w:r>
        <w:rPr>
          <w:rFonts w:cs="Tahoma" w:ascii="Century Gothic" w:hAnsi="Century Gothic"/>
          <w:b w:val="false"/>
          <w:sz w:val="20"/>
          <w:szCs w:val="20"/>
        </w:rPr>
        <w:t>Venue</w:t>
        <w:tab/>
        <w:tab/>
        <w:t xml:space="preserve">: </w:t>
      </w:r>
      <w:r>
        <w:rPr>
          <w:rFonts w:cs="Tahoma" w:ascii="Century Gothic" w:hAnsi="Century Gothic"/>
          <w:bCs/>
          <w:sz w:val="20"/>
          <w:szCs w:val="20"/>
        </w:rPr>
        <w:t>Burgess Park, Albany Road Se5</w:t>
      </w:r>
      <w:r/>
    </w:p>
    <w:p>
      <w:pPr>
        <w:pStyle w:val="Normal"/>
        <w:rPr>
          <w:sz w:val="20"/>
          <w:sz w:val="20"/>
          <w:szCs w:val="20"/>
          <w:rFonts w:ascii="Century Gothic" w:hAnsi="Century Gothic"/>
        </w:rPr>
      </w:pPr>
      <w:bookmarkStart w:id="0" w:name="_GoBack"/>
      <w:bookmarkStart w:id="1" w:name="_GoBack"/>
      <w:bookmarkEnd w:id="1"/>
      <w:r>
        <w:rPr>
          <w:rFonts w:ascii="Century Gothic" w:hAnsi="Century Gothic"/>
          <w:sz w:val="20"/>
          <w:szCs w:val="20"/>
        </w:rPr>
      </w:r>
      <w:r/>
    </w:p>
    <w:p>
      <w:pPr>
        <w:pStyle w:val="Normal"/>
        <w:rPr/>
      </w:pPr>
      <w:r>
        <w:rPr/>
      </w:r>
      <w:r/>
    </w:p>
    <w:sectPr>
      <w:headerReference w:type="default" r:id="rId3"/>
      <w:footerReference w:type="default" r:id="rId4"/>
      <w:type w:val="nextPage"/>
      <w:pgSz w:w="12240" w:h="15840"/>
      <w:pgMar w:left="1276" w:right="1325" w:header="142" w:top="776" w:footer="72" w:bottom="709"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Verdana">
    <w:charset w:val="00"/>
    <w:family w:val="roman"/>
    <w:pitch w:val="variable"/>
  </w:font>
  <w:font w:name="Tahoma">
    <w:charset w:val="00"/>
    <w:family w:val="roman"/>
    <w:pitch w:val="variable"/>
  </w:font>
  <w:font w:name="Liberation Sans">
    <w:altName w:val="Arial"/>
    <w:charset w:val="00"/>
    <w:family w:val="swiss"/>
    <w:pitch w:val="variable"/>
  </w:font>
  <w:font w:name="Century Gothic">
    <w:charset w:val="00"/>
    <w:family w:val="roman"/>
    <w:pitch w:val="variable"/>
  </w:font>
  <w:font w:name="Helvetica">
    <w:altName w:val="Arial"/>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pPr>
    <w:r>
      <w:rPr>
        <w:rFonts w:cs="Arial"/>
        <w:sz w:val="16"/>
        <w:szCs w:val="16"/>
      </w:rPr>
      <w:tab/>
      <w:t xml:space="preserve">Southwark Muslim Forum </w:t>
    </w:r>
    <w:r>
      <w:rPr>
        <w:rFonts w:cs="Helvetica" w:ascii="Helvetica" w:hAnsi="Helvetica"/>
        <w:sz w:val="18"/>
        <w:szCs w:val="18"/>
        <w:lang w:val="en-GB"/>
      </w:rPr>
      <w:t>®</w:t>
    </w:r>
    <w:r/>
  </w:p>
  <w:p>
    <w:pPr>
      <w:pStyle w:val="Footer"/>
    </w:pPr>
    <w:r>
      <w:rPr/>
    </w: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left" w:pos="4251" w:leader="none"/>
        <w:tab w:val="center" w:pos="4680" w:leader="none"/>
        <w:tab w:val="center" w:pos="4819" w:leader="none"/>
        <w:tab w:val="right" w:pos="9360" w:leader="none"/>
      </w:tabs>
    </w:pPr>
    <w:r>
      <w:rPr/>
      <w:tab/>
      <w:tab/>
      <w:t xml:space="preserve">                                                   </w:t>
    </w:r>
    <w:r>
      <w:rPr/>
      <w:drawing>
        <wp:inline distT="0" distB="0" distL="0" distR="0">
          <wp:extent cx="565785" cy="370205"/>
          <wp:effectExtent l="0" t="0" r="0" b="0"/>
          <wp:docPr id="5" name="Picture" descr="C:\Documents and Settings\DELL\Desktop\AMINAT\Southwark Eid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descr="C:\Documents and Settings\DELL\Desktop\AMINAT\Southwark Eid Logo.png"/>
                  <pic:cNvPicPr>
                    <a:picLocks noChangeAspect="1" noChangeArrowheads="1"/>
                  </pic:cNvPicPr>
                </pic:nvPicPr>
                <pic:blipFill>
                  <a:blip r:embed="rId1"/>
                  <a:stretch>
                    <a:fillRect/>
                  </a:stretch>
                </pic:blipFill>
                <pic:spPr bwMode="auto">
                  <a:xfrm>
                    <a:off x="0" y="0"/>
                    <a:ext cx="565785" cy="370205"/>
                  </a:xfrm>
                  <a:prstGeom prst="rect">
                    <a:avLst/>
                  </a:prstGeom>
                  <a:noFill/>
                  <a:ln w="9525">
                    <a:noFill/>
                    <a:miter lim="800000"/>
                    <a:headEnd/>
                    <a:tailEnd/>
                  </a:ln>
                </pic:spPr>
              </pic:pic>
            </a:graphicData>
          </a:graphic>
        </wp:inline>
      </w:drawing>
    </w:r>
    <w:r>
      <w:rPr/>
      <w:t xml:space="preserve">         </w:t>
      <w:drawing>
        <wp:anchor behindDoc="1" distT="0" distB="0" distL="114300" distR="114300" simplePos="0" locked="0" layoutInCell="1" allowOverlap="1" relativeHeight="3">
          <wp:simplePos x="0" y="0"/>
          <wp:positionH relativeFrom="column">
            <wp:posOffset>5369560</wp:posOffset>
          </wp:positionH>
          <wp:positionV relativeFrom="paragraph">
            <wp:posOffset>-3175</wp:posOffset>
          </wp:positionV>
          <wp:extent cx="862330" cy="457200"/>
          <wp:effectExtent l="0" t="0" r="0" b="0"/>
          <wp:wrapNone/>
          <wp:docPr id="6"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descr=""/>
                  <pic:cNvPicPr>
                    <a:picLocks noChangeAspect="1" noChangeArrowheads="1"/>
                  </pic:cNvPicPr>
                </pic:nvPicPr>
                <pic:blipFill>
                  <a:blip r:embed="rId2"/>
                  <a:stretch>
                    <a:fillRect/>
                  </a:stretch>
                </pic:blipFill>
                <pic:spPr bwMode="auto">
                  <a:xfrm>
                    <a:off x="0" y="0"/>
                    <a:ext cx="862330" cy="457200"/>
                  </a:xfrm>
                  <a:prstGeom prst="rect">
                    <a:avLst/>
                  </a:prstGeom>
                  <a:noFill/>
                  <a:ln w="9525">
                    <a:noFill/>
                    <a:miter lim="800000"/>
                    <a:headEnd/>
                    <a:tailEnd/>
                  </a:ln>
                </pic:spPr>
              </pic:pic>
            </a:graphicData>
          </a:graphic>
        </wp:anchor>
      </w:drawing>
    </w: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 w:asciiTheme="minorHAnsi" w:cstheme="minorBidi" w:eastAsiaTheme="minorHAnsi" w:hAnsiTheme="minorHAnsi"/>
        <w:sz w:val="22"/>
        <w:szCs w:val="22"/>
        <w:lang w:val="en-US" w:eastAsia="en-US" w:bidi="ar-SA"/>
      </w:rPr>
    </w:rPrDefault>
    <w:pPrDefault>
      <w:pPr>
        <w:spacing w:lineRule="auto" w:line="256"/>
      </w:pPr>
    </w:pPrDefault>
  </w:docDefaults>
  <w:latentStyles w:count="267" w:defQFormat="0" w:defUnhideWhenUsed="1" w:defSemiHidden="1" w:defUIPriority="99" w:defLockedState="0">
    <w:lsdException w:qFormat="1" w:semiHidden="0" w:unhideWhenUsed="0" w:uiPriority="0" w:name="Normal"/>
    <w:lsdException w:qFormat="1" w:semiHidden="0" w:unhideWhenUsed="0" w:uiPriority="9" w:name="heading 1"/>
    <w:lsdException w:qFormat="1" w:uiPriority="0" w:name="heading 2"/>
    <w:lsdException w:qFormat="1" w:uiPriority="0" w:name="heading 3"/>
    <w:lsdException w:qFormat="1" w:uiPriority="0" w:name="heading 4"/>
    <w:lsdException w:qFormat="1" w:uiPriority="9" w:name="heading 5"/>
    <w:lsdException w:qFormat="1" w:uiPriority="0"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semiHidden="0" w:unhideWhenUsed="0" w:uiPriority="10" w:name="Title"/>
    <w:lsdException w:uiPriority="1" w:name="Default Paragraph Font"/>
    <w:lsdException w:qFormat="1" w:semiHidden="0" w:unhideWhenUsed="0" w:uiPriority="11" w:name="Subtitle"/>
    <w:lsdException w:uiPriority="0" w:name="Body Text 2"/>
    <w:lsdException w:qFormat="1" w:semiHidden="0" w:unhideWhenUsed="0" w:uiPriority="22" w:name="Strong"/>
    <w:lsdException w:qFormat="1" w:semiHidden="0" w:unhideWhenUsed="0" w:uiPriority="20" w:name="Emphasis"/>
    <w:lsdException w:semiHidden="0" w:unhideWhenUsed="0" w:uiPriority="39" w:name="Table Grid"/>
    <w:lsdException w:unhideWhenUsed="0" w:name="Placeholder Text"/>
    <w:lsdException w:qFormat="1" w:semiHidden="0" w:unhideWhenUsed="0" w:uiPriority="1" w:name="No Spacing"/>
    <w:lsdException w:semiHidden="0" w:unhideWhenUsed="0" w:uiPriority="60" w:name="Light Shading"/>
    <w:lsdException w:semiHidden="0" w:unhideWhenUsed="0" w:uiPriority="61" w:name="Light List"/>
    <w:lsdException w:semiHidden="0" w:unhideWhenUsed="0" w:uiPriority="62" w:name="Light Grid"/>
    <w:lsdException w:semiHidden="0" w:unhideWhenUsed="0" w:uiPriority="63" w:name="Medium Shading 1"/>
    <w:lsdException w:semiHidden="0" w:unhideWhenUsed="0" w:uiPriority="64" w:name="Medium Shading 2"/>
    <w:lsdException w:semiHidden="0" w:unhideWhenUsed="0" w:uiPriority="65" w:name="Medium List 1"/>
    <w:lsdException w:semiHidden="0" w:unhideWhenUsed="0" w:uiPriority="66" w:name="Medium List 2"/>
    <w:lsdException w:semiHidden="0" w:unhideWhenUsed="0" w:uiPriority="67" w:name="Medium Grid 1"/>
    <w:lsdException w:semiHidden="0" w:unhideWhenUsed="0" w:uiPriority="68" w:name="Medium Grid 2"/>
    <w:lsdException w:semiHidden="0" w:unhideWhenUsed="0" w:uiPriority="69" w:name="Medium Grid 3"/>
    <w:lsdException w:semiHidden="0" w:unhideWhenUsed="0" w:uiPriority="70" w:name="Dark List"/>
    <w:lsdException w:semiHidden="0" w:unhideWhenUsed="0" w:uiPriority="71" w:name="Colorful Shading"/>
    <w:lsdException w:semiHidden="0" w:unhideWhenUsed="0" w:uiPriority="72" w:name="Colorful List"/>
    <w:lsdException w:semiHidden="0" w:unhideWhenUsed="0" w:uiPriority="73" w:name="Colorful Grid"/>
    <w:lsdException w:semiHidden="0" w:unhideWhenUsed="0" w:uiPriority="60" w:name="Light Shading Accent 1"/>
    <w:lsdException w:semiHidden="0" w:unhideWhenUsed="0" w:uiPriority="61" w:name="Light List Accent 1"/>
    <w:lsdException w:semiHidden="0" w:unhideWhenUsed="0" w:uiPriority="62" w:name="Light Grid Accent 1"/>
    <w:lsdException w:semiHidden="0" w:unhideWhenUsed="0" w:uiPriority="63" w:name="Medium Shading 1 Accent 1"/>
    <w:lsdException w:semiHidden="0" w:unhideWhenUsed="0" w:uiPriority="64" w:name="Medium Shading 2 Accent 1"/>
    <w:lsdException w:semiHidden="0" w:unhideWhenUsed="0" w:uiPriority="65" w:name="Medium List 1 Accent 1"/>
    <w:lsdException w:unhideWhenUsed="0" w:name="Revision"/>
    <w:lsdException w:qFormat="1" w:semiHidden="0" w:unhideWhenUsed="0" w:uiPriority="34" w:name="List Paragraph"/>
    <w:lsdException w:qFormat="1" w:semiHidden="0" w:unhideWhenUsed="0" w:uiPriority="29" w:name="Quote"/>
    <w:lsdException w:qFormat="1" w:semiHidden="0" w:unhideWhenUsed="0" w:uiPriority="30" w:name="Intense Quote"/>
    <w:lsdException w:semiHidden="0" w:unhideWhenUsed="0" w:uiPriority="66" w:name="Medium List 2 Accent 1"/>
    <w:lsdException w:semiHidden="0" w:unhideWhenUsed="0" w:uiPriority="67" w:name="Medium Grid 1 Accent 1"/>
    <w:lsdException w:semiHidden="0" w:unhideWhenUsed="0" w:uiPriority="68" w:name="Medium Grid 2 Accent 1"/>
    <w:lsdException w:semiHidden="0" w:unhideWhenUsed="0" w:uiPriority="69" w:name="Medium Grid 3 Accent 1"/>
    <w:lsdException w:semiHidden="0" w:unhideWhenUsed="0" w:uiPriority="70" w:name="Dark List Accent 1"/>
    <w:lsdException w:semiHidden="0" w:unhideWhenUsed="0" w:uiPriority="71" w:name="Colorful Shading Accent 1"/>
    <w:lsdException w:semiHidden="0" w:unhideWhenUsed="0" w:uiPriority="72" w:name="Colorful List Accent 1"/>
    <w:lsdException w:semiHidden="0" w:unhideWhenUsed="0" w:uiPriority="73" w:name="Colorful Grid Accent 1"/>
    <w:lsdException w:semiHidden="0" w:unhideWhenUsed="0" w:uiPriority="60" w:name="Light Shading Accent 2"/>
    <w:lsdException w:semiHidden="0" w:unhideWhenUsed="0" w:uiPriority="61" w:name="Light List Accent 2"/>
    <w:lsdException w:semiHidden="0" w:unhideWhenUsed="0" w:uiPriority="62" w:name="Light Grid Accent 2"/>
    <w:lsdException w:semiHidden="0" w:unhideWhenUsed="0" w:uiPriority="63" w:name="Medium Shading 1 Accent 2"/>
    <w:lsdException w:semiHidden="0" w:unhideWhenUsed="0" w:uiPriority="64" w:name="Medium Shading 2 Accent 2"/>
    <w:lsdException w:semiHidden="0" w:unhideWhenUsed="0" w:uiPriority="65" w:name="Medium List 1 Accent 2"/>
    <w:lsdException w:semiHidden="0" w:unhideWhenUsed="0" w:uiPriority="66" w:name="Medium List 2 Accent 2"/>
    <w:lsdException w:semiHidden="0" w:unhideWhenUsed="0" w:uiPriority="67" w:name="Medium Grid 1 Accent 2"/>
    <w:lsdException w:semiHidden="0" w:unhideWhenUsed="0" w:uiPriority="68" w:name="Medium Grid 2 Accent 2"/>
    <w:lsdException w:semiHidden="0" w:unhideWhenUsed="0" w:uiPriority="69" w:name="Medium Grid 3 Accent 2"/>
    <w:lsdException w:semiHidden="0" w:unhideWhenUsed="0" w:uiPriority="70" w:name="Dark List Accent 2"/>
    <w:lsdException w:semiHidden="0" w:unhideWhenUsed="0" w:uiPriority="71" w:name="Colorful Shading Accent 2"/>
    <w:lsdException w:semiHidden="0" w:unhideWhenUsed="0" w:uiPriority="72" w:name="Colorful List Accent 2"/>
    <w:lsdException w:semiHidden="0" w:unhideWhenUsed="0" w:uiPriority="73" w:name="Colorful Grid Accent 2"/>
    <w:lsdException w:semiHidden="0" w:unhideWhenUsed="0" w:uiPriority="60" w:name="Light Shading Accent 3"/>
    <w:lsdException w:semiHidden="0" w:unhideWhenUsed="0" w:uiPriority="61" w:name="Light List Accent 3"/>
    <w:lsdException w:semiHidden="0" w:unhideWhenUsed="0" w:uiPriority="62" w:name="Light Grid Accent 3"/>
    <w:lsdException w:semiHidden="0" w:unhideWhenUsed="0" w:uiPriority="63" w:name="Medium Shading 1 Accent 3"/>
    <w:lsdException w:semiHidden="0" w:unhideWhenUsed="0" w:uiPriority="64" w:name="Medium Shading 2 Accent 3"/>
    <w:lsdException w:semiHidden="0" w:unhideWhenUsed="0" w:uiPriority="65" w:name="Medium List 1 Accent 3"/>
    <w:lsdException w:semiHidden="0" w:unhideWhenUsed="0" w:uiPriority="66" w:name="Medium List 2 Accent 3"/>
    <w:lsdException w:semiHidden="0" w:unhideWhenUsed="0" w:uiPriority="67" w:name="Medium Grid 1 Accent 3"/>
    <w:lsdException w:semiHidden="0" w:unhideWhenUsed="0" w:uiPriority="68" w:name="Medium Grid 2 Accent 3"/>
    <w:lsdException w:semiHidden="0" w:unhideWhenUsed="0" w:uiPriority="69" w:name="Medium Grid 3 Accent 3"/>
    <w:lsdException w:semiHidden="0" w:unhideWhenUsed="0" w:uiPriority="70" w:name="Dark List Accent 3"/>
    <w:lsdException w:semiHidden="0" w:unhideWhenUsed="0" w:uiPriority="71" w:name="Colorful Shading Accent 3"/>
    <w:lsdException w:semiHidden="0" w:unhideWhenUsed="0" w:uiPriority="72" w:name="Colorful List Accent 3"/>
    <w:lsdException w:semiHidden="0" w:unhideWhenUsed="0" w:uiPriority="73" w:name="Colorful Grid Accent 3"/>
    <w:lsdException w:semiHidden="0" w:unhideWhenUsed="0" w:uiPriority="60" w:name="Light Shading Accent 4"/>
    <w:lsdException w:semiHidden="0" w:unhideWhenUsed="0" w:uiPriority="61" w:name="Light List Accent 4"/>
    <w:lsdException w:semiHidden="0" w:unhideWhenUsed="0" w:uiPriority="62" w:name="Light Grid Accent 4"/>
    <w:lsdException w:semiHidden="0" w:unhideWhenUsed="0" w:uiPriority="63" w:name="Medium Shading 1 Accent 4"/>
    <w:lsdException w:semiHidden="0" w:unhideWhenUsed="0" w:uiPriority="64" w:name="Medium Shading 2 Accent 4"/>
    <w:lsdException w:semiHidden="0" w:unhideWhenUsed="0" w:uiPriority="65" w:name="Medium List 1 Accent 4"/>
    <w:lsdException w:semiHidden="0" w:unhideWhenUsed="0" w:uiPriority="66" w:name="Medium List 2 Accent 4"/>
    <w:lsdException w:semiHidden="0" w:unhideWhenUsed="0" w:uiPriority="67" w:name="Medium Grid 1 Accent 4"/>
    <w:lsdException w:semiHidden="0" w:unhideWhenUsed="0" w:uiPriority="68" w:name="Medium Grid 2 Accent 4"/>
    <w:lsdException w:semiHidden="0" w:unhideWhenUsed="0" w:uiPriority="69" w:name="Medium Grid 3 Accent 4"/>
    <w:lsdException w:semiHidden="0" w:unhideWhenUsed="0" w:uiPriority="70" w:name="Dark List Accent 4"/>
    <w:lsdException w:semiHidden="0" w:unhideWhenUsed="0" w:uiPriority="71" w:name="Colorful Shading Accent 4"/>
    <w:lsdException w:semiHidden="0" w:unhideWhenUsed="0" w:uiPriority="72" w:name="Colorful List Accent 4"/>
    <w:lsdException w:semiHidden="0" w:unhideWhenUsed="0" w:uiPriority="73" w:name="Colorful Grid Accent 4"/>
    <w:lsdException w:semiHidden="0" w:unhideWhenUsed="0" w:uiPriority="60" w:name="Light Shading Accent 5"/>
    <w:lsdException w:semiHidden="0" w:unhideWhenUsed="0" w:uiPriority="61" w:name="Light List Accent 5"/>
    <w:lsdException w:semiHidden="0" w:unhideWhenUsed="0" w:uiPriority="62" w:name="Light Grid Accent 5"/>
    <w:lsdException w:semiHidden="0" w:unhideWhenUsed="0" w:uiPriority="63" w:name="Medium Shading 1 Accent 5"/>
    <w:lsdException w:semiHidden="0" w:unhideWhenUsed="0" w:uiPriority="64" w:name="Medium Shading 2 Accent 5"/>
    <w:lsdException w:semiHidden="0" w:unhideWhenUsed="0" w:uiPriority="65" w:name="Medium List 1 Accent 5"/>
    <w:lsdException w:semiHidden="0" w:unhideWhenUsed="0" w:uiPriority="66" w:name="Medium List 2 Accent 5"/>
    <w:lsdException w:semiHidden="0" w:unhideWhenUsed="0" w:uiPriority="67" w:name="Medium Grid 1 Accent 5"/>
    <w:lsdException w:semiHidden="0" w:unhideWhenUsed="0" w:uiPriority="68" w:name="Medium Grid 2 Accent 5"/>
    <w:lsdException w:semiHidden="0" w:unhideWhenUsed="0" w:uiPriority="69" w:name="Medium Grid 3 Accent 5"/>
    <w:lsdException w:semiHidden="0" w:unhideWhenUsed="0" w:uiPriority="70" w:name="Dark List Accent 5"/>
    <w:lsdException w:semiHidden="0" w:unhideWhenUsed="0" w:uiPriority="71" w:name="Colorful Shading Accent 5"/>
    <w:lsdException w:semiHidden="0" w:unhideWhenUsed="0" w:uiPriority="72" w:name="Colorful List Accent 5"/>
    <w:lsdException w:semiHidden="0" w:unhideWhenUsed="0" w:uiPriority="73" w:name="Colorful Grid Accent 5"/>
    <w:lsdException w:semiHidden="0" w:unhideWhenUsed="0" w:uiPriority="60" w:name="Light Shading Accent 6"/>
    <w:lsdException w:semiHidden="0" w:unhideWhenUsed="0" w:uiPriority="61" w:name="Light List Accent 6"/>
    <w:lsdException w:semiHidden="0" w:unhideWhenUsed="0" w:uiPriority="62" w:name="Light Grid Accent 6"/>
    <w:lsdException w:semiHidden="0" w:unhideWhenUsed="0" w:uiPriority="63" w:name="Medium Shading 1 Accent 6"/>
    <w:lsdException w:semiHidden="0" w:unhideWhenUsed="0" w:uiPriority="64" w:name="Medium Shading 2 Accent 6"/>
    <w:lsdException w:semiHidden="0" w:unhideWhenUsed="0" w:uiPriority="65" w:name="Medium List 1 Accent 6"/>
    <w:lsdException w:semiHidden="0" w:unhideWhenUsed="0" w:uiPriority="66" w:name="Medium List 2 Accent 6"/>
    <w:lsdException w:semiHidden="0" w:unhideWhenUsed="0" w:uiPriority="67" w:name="Medium Grid 1 Accent 6"/>
    <w:lsdException w:semiHidden="0" w:unhideWhenUsed="0" w:uiPriority="68" w:name="Medium Grid 2 Accent 6"/>
    <w:lsdException w:semiHidden="0" w:unhideWhenUsed="0" w:uiPriority="69" w:name="Medium Grid 3 Accent 6"/>
    <w:lsdException w:semiHidden="0" w:unhideWhenUsed="0" w:uiPriority="70" w:name="Dark List Accent 6"/>
    <w:lsdException w:semiHidden="0" w:unhideWhenUsed="0" w:uiPriority="71" w:name="Colorful Shading Accent 6"/>
    <w:lsdException w:semiHidden="0" w:unhideWhenUsed="0" w:uiPriority="72" w:name="Colorful List Accent 6"/>
    <w:lsdException w:semiHidden="0" w:unhideWhenUsed="0" w:uiPriority="73" w:name="Colorful Grid Accent 6"/>
    <w:lsdException w:qFormat="1" w:semiHidden="0" w:unhideWhenUsed="0" w:uiPriority="19" w:name="Subtle Emphasis"/>
    <w:lsdException w:qFormat="1" w:semiHidden="0" w:unhideWhenUsed="0" w:uiPriority="21" w:name="Intense Emphasis"/>
    <w:lsdException w:qFormat="1" w:semiHidden="0" w:unhideWhenUsed="0" w:uiPriority="31" w:name="Subtle Reference"/>
    <w:lsdException w:qFormat="1" w:semiHidden="0" w:unhideWhenUsed="0" w:uiPriority="32" w:name="Intense Reference"/>
    <w:lsdException w:qFormat="1" w:semiHidden="0" w:unhideWhenUsed="0" w:uiPriority="33" w:name="Book Title"/>
    <w:lsdException w:uiPriority="37" w:name="Bibliography"/>
    <w:lsdException w:qFormat="1" w:uiPriority="39" w:name="TOC Heading"/>
  </w:latentStyles>
  <w:style w:type="paragraph" w:styleId="Normal" w:default="1">
    <w:name w:val="Normal"/>
    <w:qFormat/>
    <w:pPr>
      <w:widowControl/>
      <w:suppressAutoHyphens w:val="true"/>
      <w:bidi w:val="0"/>
      <w:spacing w:lineRule="auto" w:line="256" w:before="0" w:after="160"/>
      <w:jc w:val="left"/>
    </w:pPr>
    <w:rPr>
      <w:rFonts w:ascii="Arial" w:hAnsi="Arial" w:eastAsia="Arial" w:cs="" w:asciiTheme="minorHAnsi" w:cstheme="minorBidi" w:eastAsiaTheme="minorHAnsi" w:hAnsiTheme="minorHAnsi"/>
      <w:color w:val="auto"/>
      <w:sz w:val="22"/>
      <w:szCs w:val="22"/>
      <w:lang w:val="en-US" w:eastAsia="en-US" w:bidi="ar-SA"/>
    </w:rPr>
  </w:style>
  <w:style w:type="paragraph" w:styleId="Heading2">
    <w:name w:val="Heading 2"/>
    <w:basedOn w:val="Normal"/>
    <w:next w:val="Normal"/>
    <w:link w:val="Heading2Char"/>
    <w:qFormat/>
    <w:rsid w:val="00c05343"/>
    <w:pPr>
      <w:keepNext/>
      <w:spacing w:lineRule="auto" w:line="240" w:before="0" w:after="0"/>
      <w:jc w:val="center"/>
      <w:outlineLvl w:val="1"/>
    </w:pPr>
    <w:rPr>
      <w:rFonts w:ascii="Times New Roman" w:hAnsi="Times New Roman" w:eastAsia="Times New Roman" w:cs="Times New Roman"/>
      <w:b/>
      <w:sz w:val="32"/>
      <w:szCs w:val="24"/>
      <w:lang w:val="en-GB"/>
    </w:rPr>
  </w:style>
  <w:style w:type="paragraph" w:styleId="Heading3">
    <w:name w:val="Heading 3"/>
    <w:basedOn w:val="Normal"/>
    <w:next w:val="Normal"/>
    <w:link w:val="Heading3Char"/>
    <w:qFormat/>
    <w:rsid w:val="00c05343"/>
    <w:pPr>
      <w:keepNext/>
      <w:spacing w:lineRule="auto" w:line="240" w:before="0" w:after="0"/>
      <w:jc w:val="center"/>
      <w:outlineLvl w:val="2"/>
    </w:pPr>
    <w:rPr>
      <w:rFonts w:ascii="Times New Roman" w:hAnsi="Times New Roman" w:eastAsia="Times New Roman" w:cs="Times New Roman"/>
      <w:b/>
      <w:i/>
      <w:sz w:val="24"/>
      <w:szCs w:val="24"/>
      <w:lang w:val="en-GB"/>
    </w:rPr>
  </w:style>
  <w:style w:type="paragraph" w:styleId="Heading4">
    <w:name w:val="Heading 4"/>
    <w:basedOn w:val="Normal"/>
    <w:next w:val="Normal"/>
    <w:link w:val="Heading4Char"/>
    <w:qFormat/>
    <w:rsid w:val="00c05343"/>
    <w:pPr>
      <w:keepNext/>
      <w:spacing w:lineRule="auto" w:line="240" w:before="0" w:after="0"/>
      <w:jc w:val="both"/>
      <w:outlineLvl w:val="3"/>
    </w:pPr>
    <w:rPr>
      <w:rFonts w:ascii="Times New Roman" w:hAnsi="Times New Roman" w:eastAsia="Times New Roman" w:cs="Times New Roman"/>
      <w:b/>
      <w:sz w:val="20"/>
      <w:szCs w:val="24"/>
      <w:lang w:val="en-GB"/>
    </w:rPr>
  </w:style>
  <w:style w:type="paragraph" w:styleId="Heading6">
    <w:name w:val="Heading 6"/>
    <w:basedOn w:val="Normal"/>
    <w:next w:val="Normal"/>
    <w:link w:val="Heading6Char"/>
    <w:qFormat/>
    <w:rsid w:val="00c05343"/>
    <w:pPr>
      <w:keepNext/>
      <w:spacing w:lineRule="auto" w:line="240" w:before="0" w:after="0"/>
      <w:jc w:val="center"/>
      <w:outlineLvl w:val="5"/>
    </w:pPr>
    <w:rPr>
      <w:rFonts w:ascii="Verdana" w:hAnsi="Verdana" w:eastAsia="Times New Roman" w:cs="Times New Roman"/>
      <w:b/>
      <w:sz w:val="17"/>
      <w:szCs w:val="17"/>
      <w:lang w:val="en-GB"/>
    </w:rPr>
  </w:style>
  <w:style w:type="character" w:styleId="DefaultParagraphFont" w:default="1">
    <w:name w:val="Default Paragraph Font"/>
    <w:uiPriority w:val="1"/>
    <w:semiHidden/>
    <w:unhideWhenUsed/>
    <w:rPr/>
  </w:style>
  <w:style w:type="character" w:styleId="HeaderChar" w:customStyle="1">
    <w:name w:val="Header Char"/>
    <w:basedOn w:val="DefaultParagraphFont"/>
    <w:link w:val="Header"/>
    <w:uiPriority w:val="99"/>
    <w:rsid w:val="004f428b"/>
    <w:rPr/>
  </w:style>
  <w:style w:type="character" w:styleId="FooterChar" w:customStyle="1">
    <w:name w:val="Footer Char"/>
    <w:basedOn w:val="DefaultParagraphFont"/>
    <w:link w:val="Footer"/>
    <w:uiPriority w:val="99"/>
    <w:rsid w:val="004f428b"/>
    <w:rPr/>
  </w:style>
  <w:style w:type="character" w:styleId="InternetLink">
    <w:name w:val="Internet Link"/>
    <w:basedOn w:val="DefaultParagraphFont"/>
    <w:uiPriority w:val="99"/>
    <w:unhideWhenUsed/>
    <w:rsid w:val="00e0142a"/>
    <w:rPr>
      <w:color w:val="0000FF" w:themeColor="hyperlink"/>
      <w:u w:val="single"/>
      <w:lang w:val="zxx" w:eastAsia="zxx" w:bidi="zxx"/>
    </w:rPr>
  </w:style>
  <w:style w:type="character" w:styleId="BalloonTextChar" w:customStyle="1">
    <w:name w:val="Balloon Text Char"/>
    <w:basedOn w:val="DefaultParagraphFont"/>
    <w:link w:val="BalloonText"/>
    <w:uiPriority w:val="99"/>
    <w:semiHidden/>
    <w:rsid w:val="00884a65"/>
    <w:rPr>
      <w:rFonts w:ascii="Tahoma" w:hAnsi="Tahoma" w:cs="Tahoma"/>
      <w:sz w:val="16"/>
      <w:szCs w:val="16"/>
    </w:rPr>
  </w:style>
  <w:style w:type="character" w:styleId="Heading2Char" w:customStyle="1">
    <w:name w:val="Heading 2 Char"/>
    <w:basedOn w:val="DefaultParagraphFont"/>
    <w:link w:val="Heading2"/>
    <w:rsid w:val="00c05343"/>
    <w:rPr>
      <w:rFonts w:ascii="Times New Roman" w:hAnsi="Times New Roman" w:eastAsia="Times New Roman" w:cs="Times New Roman"/>
      <w:b/>
      <w:sz w:val="32"/>
      <w:szCs w:val="24"/>
      <w:lang w:val="en-GB"/>
    </w:rPr>
  </w:style>
  <w:style w:type="character" w:styleId="Heading3Char" w:customStyle="1">
    <w:name w:val="Heading 3 Char"/>
    <w:basedOn w:val="DefaultParagraphFont"/>
    <w:link w:val="Heading3"/>
    <w:rsid w:val="00c05343"/>
    <w:rPr>
      <w:rFonts w:ascii="Times New Roman" w:hAnsi="Times New Roman" w:eastAsia="Times New Roman" w:cs="Times New Roman"/>
      <w:b/>
      <w:i/>
      <w:sz w:val="24"/>
      <w:szCs w:val="24"/>
      <w:lang w:val="en-GB"/>
    </w:rPr>
  </w:style>
  <w:style w:type="character" w:styleId="Heading4Char" w:customStyle="1">
    <w:name w:val="Heading 4 Char"/>
    <w:basedOn w:val="DefaultParagraphFont"/>
    <w:link w:val="Heading4"/>
    <w:rsid w:val="00c05343"/>
    <w:rPr>
      <w:rFonts w:ascii="Times New Roman" w:hAnsi="Times New Roman" w:eastAsia="Times New Roman" w:cs="Times New Roman"/>
      <w:b/>
      <w:sz w:val="20"/>
      <w:szCs w:val="24"/>
      <w:lang w:val="en-GB"/>
    </w:rPr>
  </w:style>
  <w:style w:type="character" w:styleId="Heading6Char" w:customStyle="1">
    <w:name w:val="Heading 6 Char"/>
    <w:basedOn w:val="DefaultParagraphFont"/>
    <w:link w:val="Heading6"/>
    <w:rsid w:val="00c05343"/>
    <w:rPr>
      <w:rFonts w:ascii="Verdana" w:hAnsi="Verdana" w:eastAsia="Times New Roman" w:cs="Times New Roman"/>
      <w:b/>
      <w:sz w:val="17"/>
      <w:szCs w:val="17"/>
      <w:lang w:val="en-GB"/>
    </w:rPr>
  </w:style>
  <w:style w:type="character" w:styleId="BodyText2Char" w:customStyle="1">
    <w:name w:val="Body Text 2 Char"/>
    <w:basedOn w:val="DefaultParagraphFont"/>
    <w:link w:val="BodyText2"/>
    <w:rsid w:val="00c05343"/>
    <w:rPr>
      <w:rFonts w:ascii="Tahoma" w:hAnsi="Tahoma" w:eastAsia="Times New Roman" w:cs="Tahoma"/>
      <w:sz w:val="17"/>
      <w:szCs w:val="17"/>
      <w:lang w:val="en-GB"/>
    </w:rPr>
  </w:style>
  <w:style w:type="character" w:styleId="ListLabel1">
    <w:name w:val="ListLabel 1"/>
    <w:rPr>
      <w:rFonts w:cs="Courier New"/>
    </w:rPr>
  </w:style>
  <w:style w:type="paragraph" w:styleId="Heading">
    <w:name w:val="Heading"/>
    <w:basedOn w:val="Normal"/>
    <w:next w:val="TextBody"/>
    <w:pPr>
      <w:keepNext/>
      <w:spacing w:before="240" w:after="120"/>
    </w:pPr>
    <w:rPr>
      <w:rFonts w:ascii="Liberation Sans" w:hAnsi="Liberation Sans" w:eastAsia="Microsoft YaHei" w:cs="Mangal"/>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pPr>
      <w:suppressLineNumbers/>
      <w:spacing w:before="120" w:after="120"/>
    </w:pPr>
    <w:rPr>
      <w:rFonts w:cs="Mangal"/>
      <w:i/>
      <w:iCs/>
      <w:sz w:val="24"/>
      <w:szCs w:val="24"/>
    </w:rPr>
  </w:style>
  <w:style w:type="paragraph" w:styleId="Index">
    <w:name w:val="Index"/>
    <w:basedOn w:val="Normal"/>
    <w:pPr>
      <w:suppressLineNumbers/>
    </w:pPr>
    <w:rPr>
      <w:rFonts w:cs="Mangal"/>
    </w:rPr>
  </w:style>
  <w:style w:type="paragraph" w:styleId="Header">
    <w:name w:val="Header"/>
    <w:basedOn w:val="Normal"/>
    <w:link w:val="HeaderChar"/>
    <w:uiPriority w:val="99"/>
    <w:unhideWhenUsed/>
    <w:rsid w:val="004f428b"/>
    <w:pPr>
      <w:tabs>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4f428b"/>
    <w:pPr>
      <w:tabs>
        <w:tab w:val="center" w:pos="4680" w:leader="none"/>
        <w:tab w:val="right" w:pos="9360" w:leader="none"/>
      </w:tabs>
      <w:spacing w:lineRule="auto" w:line="240" w:before="0" w:after="0"/>
    </w:pPr>
    <w:rPr/>
  </w:style>
  <w:style w:type="paragraph" w:styleId="ListParagraph">
    <w:name w:val="List Paragraph"/>
    <w:basedOn w:val="Normal"/>
    <w:uiPriority w:val="34"/>
    <w:qFormat/>
    <w:rsid w:val="00946b32"/>
    <w:pPr>
      <w:spacing w:before="0" w:after="160"/>
      <w:ind w:left="720" w:hanging="0"/>
      <w:contextualSpacing/>
    </w:pPr>
    <w:rPr/>
  </w:style>
  <w:style w:type="paragraph" w:styleId="BalloonText">
    <w:name w:val="Balloon Text"/>
    <w:basedOn w:val="Normal"/>
    <w:link w:val="BalloonTextChar"/>
    <w:uiPriority w:val="99"/>
    <w:semiHidden/>
    <w:unhideWhenUsed/>
    <w:rsid w:val="00884a65"/>
    <w:pPr>
      <w:spacing w:lineRule="auto" w:line="240" w:before="0" w:after="0"/>
    </w:pPr>
    <w:rPr>
      <w:rFonts w:ascii="Tahoma" w:hAnsi="Tahoma" w:cs="Tahoma"/>
      <w:sz w:val="16"/>
      <w:szCs w:val="16"/>
    </w:rPr>
  </w:style>
  <w:style w:type="paragraph" w:styleId="BodyText2">
    <w:name w:val="Body Text 2"/>
    <w:basedOn w:val="Normal"/>
    <w:link w:val="BodyText2Char"/>
    <w:rsid w:val="00c05343"/>
    <w:pPr>
      <w:spacing w:lineRule="auto" w:line="240" w:before="0" w:after="0"/>
    </w:pPr>
    <w:rPr>
      <w:rFonts w:ascii="Tahoma" w:hAnsi="Tahoma" w:eastAsia="Times New Roman" w:cs="Tahoma"/>
      <w:sz w:val="17"/>
      <w:szCs w:val="17"/>
      <w:lang w:val="en-GB"/>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 w:type="table" w:styleId="TableGrid">
    <w:name w:val="Table Grid"/>
    <w:basedOn w:val="TableNormal"/>
    <w:uiPriority w:val="39"/>
    <w:rsid w:val="00390a55"/>
    <w:pPr>
      <w:spacing w:lineRule="auto" w:line="240" w:after="0"/>
    </w:pPr>
    <w:tblPr>
      <w:tblInd w:type="dxa" w:w="0"/>
      <w:tblBorders>
        <w:top w:space="0" w:sz="4" w:color="auto" w:val="single"/>
        <w:left w:space="0" w:sz="4" w:color="auto" w:val="single"/>
        <w:bottom w:space="0" w:sz="4" w:color="auto" w:val="single"/>
        <w:right w:space="0" w:sz="4" w:color="auto" w:val="single"/>
        <w:insideH w:space="0" w:sz="4" w:color="auto" w:val="single"/>
        <w:insideV w:space="0" w:sz="4" w:color="auto" w:val="single"/>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ahala.Khalida@southwark.gov.uk"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
</Relationships>
</file>

<file path=word/theme/theme1.xml><?xml version="1.0" encoding="utf-8"?>
<a:theme xmlns:a="http://schemas.openxmlformats.org/drawingml/2006/main" name="Office Theme">
  <a:themeElements>
    <a:clrScheme name="DarkGray">
      <a:dk1>
        <a:sysClr val="windowText" lastClr="000000"/>
      </a:dk1>
      <a:lt1>
        <a:sysClr val="window" lastClr="FFFFFF"/>
      </a:lt1>
      <a:dk2>
        <a:srgbClr val="3B4E87"/>
      </a:dk2>
      <a:lt2>
        <a:srgbClr val="EEECE1"/>
      </a:lt2>
      <a:accent1>
        <a:srgbClr val="4D4D4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Application>LibreOffice/4.3.4.1$Windows_x86 LibreOffice_project/bc356b2f991740509f321d70e4512a6a54c5f243</Application>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2015-06-18T13:33:00Z</dcterms:created>
  <dc:creator>Excel User;Vertex42.com</dc:creator>
  <dc:description>(c) 2014 Vertex42 LLC. All Rights Reserved.</dc:description>
  <dc:language>en-GB</dc:language>
  <cp:lastModifiedBy>Khalida, Rahala</cp:lastModifiedBy>
  <dcterms:modified xsi:type="dcterms:W3CDTF">2015-06-19T14:01:00Z</dcterms:modified>
  <cp:revision>7</cp:revision>
  <dc:title>Sign Up Sheet Template</dc:title>
</cp:coreProperties>
</file>